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99" w:rsidRPr="003A2A99" w:rsidRDefault="003A2A99" w:rsidP="003A2A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на наиболее часто задаваемые вопросы по включению в списки (исключению из списков) избирателей на выборах </w:t>
      </w:r>
      <w:proofErr w:type="gramStart"/>
      <w:r w:rsidRPr="003A2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шестого созыва</w:t>
      </w:r>
      <w:proofErr w:type="gramEnd"/>
      <w:r w:rsidRPr="003A2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Президента Российской Федерации </w:t>
      </w:r>
    </w:p>
    <w:p w:rsidR="003A2A99" w:rsidRPr="003A2A99" w:rsidRDefault="003A2A99" w:rsidP="003A2A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99">
        <w:rPr>
          <w:rFonts w:ascii="Times New Roman" w:hAnsi="Times New Roman" w:cs="Times New Roman"/>
          <w:b/>
          <w:sz w:val="28"/>
          <w:szCs w:val="28"/>
        </w:rPr>
        <w:t> </w:t>
      </w:r>
    </w:p>
    <w:p w:rsidR="003A2A99" w:rsidRPr="003A2A99" w:rsidRDefault="003A2A99" w:rsidP="003A2A9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A99">
        <w:rPr>
          <w:rStyle w:val="a3"/>
          <w:rFonts w:ascii="Times New Roman" w:hAnsi="Times New Roman" w:cs="Times New Roman"/>
          <w:sz w:val="28"/>
          <w:szCs w:val="28"/>
        </w:rPr>
        <w:t>Включение в списки избирателей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A2A99">
        <w:rPr>
          <w:rStyle w:val="a3"/>
          <w:rFonts w:ascii="Times New Roman" w:hAnsi="Times New Roman" w:cs="Times New Roman"/>
          <w:sz w:val="28"/>
          <w:szCs w:val="28"/>
        </w:rPr>
        <w:t>по месту временного пребывания</w:t>
      </w:r>
    </w:p>
    <w:p w:rsidR="003A2A99" w:rsidRPr="003A2A99" w:rsidRDefault="003A2A99" w:rsidP="003A2A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2A99" w:rsidRPr="003A2A99" w:rsidRDefault="003A2A99" w:rsidP="003A2A9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В соответствии с пунктом 4 статьи 17 Федерального закона «Об основных гарантиях избирательных прав и права на участие в референдуме граждан Российской Федерации»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участка.</w:t>
      </w:r>
    </w:p>
    <w:p w:rsidR="003A2A99" w:rsidRPr="003A2A99" w:rsidRDefault="003A2A99" w:rsidP="003A2A9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Местом жительства гражданина является жилое помещение, где он зарегистрирован по месту жительства органами, осуществляющими регистрацию граждан Российской Федерации по месту пребывания и по месту жительства в пределах Российской Федерации, о чем имеется соответствующая отметка в паспорте гражданина Российской Федерации.</w:t>
      </w:r>
    </w:p>
    <w:p w:rsidR="003A2A99" w:rsidRPr="003A2A99" w:rsidRDefault="003A2A99" w:rsidP="003A2A9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Для голосования на избирательном участке по месту жительства гражданину необходимо предъявить паспорт или документ, заменяющий паспорт.</w:t>
      </w:r>
    </w:p>
    <w:p w:rsidR="003A2A99" w:rsidRPr="003A2A99" w:rsidRDefault="003A2A99" w:rsidP="003A2A9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Для включения в список избирателей и голосования по месту временного пребывания (в том числе и при наличии регистрации по месту пребывания на территории избирательного участка), кроме паспорта, необходимо предъявить открепительное удостоверение, полученное избирателем или его представителем по нотариально удостоверенной доверенности в территориальной или участковой избирательной комиссии по месту жительства.</w:t>
      </w:r>
    </w:p>
    <w:p w:rsidR="003A2A99" w:rsidRPr="003A2A99" w:rsidRDefault="003A2A99" w:rsidP="003A2A9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99">
        <w:rPr>
          <w:rFonts w:ascii="Times New Roman" w:hAnsi="Times New Roman" w:cs="Times New Roman"/>
          <w:sz w:val="28"/>
          <w:szCs w:val="28"/>
        </w:rPr>
        <w:t>Без открепительного удостоверения по месту временного пребывания могут проголосовать избиратели, находящиеся в больницах, санаториях, домах отдыха, местах содержания под стражей,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не имевшие возможности получить открепительное удостоверение.</w:t>
      </w:r>
      <w:proofErr w:type="gramEnd"/>
      <w:r w:rsidRPr="003A2A99">
        <w:rPr>
          <w:rFonts w:ascii="Times New Roman" w:hAnsi="Times New Roman" w:cs="Times New Roman"/>
          <w:sz w:val="28"/>
          <w:szCs w:val="28"/>
        </w:rPr>
        <w:t xml:space="preserve"> Указанные избиратели могут быть включены в список избирателей на избирательном участке по месту их временного пребывания по личному письменному заявлению, поданному в участковую избирательную комиссию не </w:t>
      </w:r>
      <w:proofErr w:type="gramStart"/>
      <w:r w:rsidRPr="003A2A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2A99">
        <w:rPr>
          <w:rFonts w:ascii="Times New Roman" w:hAnsi="Times New Roman" w:cs="Times New Roman"/>
          <w:sz w:val="28"/>
          <w:szCs w:val="28"/>
        </w:rPr>
        <w:t xml:space="preserve"> чем за три дня до дня голосования.</w:t>
      </w:r>
    </w:p>
    <w:p w:rsidR="003A2A99" w:rsidRPr="003A2A99" w:rsidRDefault="003A2A99" w:rsidP="003A2A9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99">
        <w:rPr>
          <w:rFonts w:ascii="Times New Roman" w:hAnsi="Times New Roman" w:cs="Times New Roman"/>
          <w:sz w:val="28"/>
          <w:szCs w:val="28"/>
        </w:rPr>
        <w:lastRenderedPageBreak/>
        <w:t>Также в соответствии с частью 5 статьи 16 Федерального закона «О выборах депутатов Государственной Думы Федерального Собрания Российской Федерации» и пунктом 5 статьи 27 Федерального закона «О выборах Президента Российской Федерации» избиратели, обучающиеся по очной форме обучения и зарегистрированные по месту пребывания в общежитии (по месту нахождения образовательного учреждения), включаются в список избирателей по месту нахождения общежития (образовательного учреждения).</w:t>
      </w:r>
      <w:proofErr w:type="gramEnd"/>
    </w:p>
    <w:p w:rsidR="003A2A99" w:rsidRPr="003A2A99" w:rsidRDefault="003A2A99" w:rsidP="003A2A9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Вопросы включения в списки избирателей по месту временного пребывания на выборах депутатов законодательных (представительных) органов государственной власти субъектов Российской Федерации, а также на выборах в органы местного самоуправления регулируются соответствующими законами субъектов Российской Федерации.</w:t>
      </w:r>
    </w:p>
    <w:p w:rsidR="003A2A99" w:rsidRPr="003A2A99" w:rsidRDefault="003A2A99" w:rsidP="003A2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 </w:t>
      </w:r>
    </w:p>
    <w:p w:rsidR="003A2A99" w:rsidRDefault="003A2A99" w:rsidP="003A2A9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A2A99">
        <w:rPr>
          <w:rStyle w:val="a3"/>
          <w:rFonts w:ascii="Times New Roman" w:hAnsi="Times New Roman" w:cs="Times New Roman"/>
          <w:sz w:val="28"/>
          <w:szCs w:val="28"/>
        </w:rPr>
        <w:t>2. Включение в списки избирателей граждан,</w:t>
      </w:r>
    </w:p>
    <w:p w:rsidR="003A2A99" w:rsidRDefault="003A2A99" w:rsidP="003A2A9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A2A99">
        <w:rPr>
          <w:rStyle w:val="a3"/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A2A99">
        <w:rPr>
          <w:rStyle w:val="a3"/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3A2A99">
        <w:rPr>
          <w:rStyle w:val="a3"/>
          <w:rFonts w:ascii="Times New Roman" w:hAnsi="Times New Roman" w:cs="Times New Roman"/>
          <w:sz w:val="28"/>
          <w:szCs w:val="28"/>
        </w:rPr>
        <w:t xml:space="preserve"> регистрации по месту жительства</w:t>
      </w:r>
    </w:p>
    <w:p w:rsidR="003A2A99" w:rsidRPr="003A2A99" w:rsidRDefault="003A2A99" w:rsidP="003A2A99">
      <w:pPr>
        <w:pStyle w:val="a5"/>
        <w:jc w:val="center"/>
      </w:pPr>
      <w:r w:rsidRPr="003A2A99">
        <w:rPr>
          <w:rStyle w:val="a3"/>
          <w:rFonts w:ascii="Times New Roman" w:hAnsi="Times New Roman" w:cs="Times New Roman"/>
          <w:sz w:val="28"/>
          <w:szCs w:val="28"/>
        </w:rPr>
        <w:t>в пределах Российской Федерации</w:t>
      </w:r>
    </w:p>
    <w:p w:rsidR="003A2A99" w:rsidRPr="003A2A99" w:rsidRDefault="003A2A99" w:rsidP="003A2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 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Право избирать и быть избранным в органы государственной власти является неотъемлемым конституционным правом каждого гражданина Российской Федерации.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Отсутствие у гражданина Российской Федерации регистрации по месту жительства в пределах Российской Федерации не влечет утрату им избирательных прав.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Согласно пункту 4 статьи 4 Федерального закона «Об основных гарантиях избирательных прав и права на участие в референдуме граждан Российской Федерации» активным избирательным правом обладает гражданин Российской Федерации, место жительства которого находится в пределах избирательного округа.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Выборы депутатов Государственной Думы Федерального Собрания Российской Федерации и Президента Российской Федерации проводятся по единому федеральному избирательному округу, включающему в себя всю территорию Российской Федерации.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 xml:space="preserve">Федеральные законы «О выборах депутатов Государственной Думы Федерального Собрания Российской Федерации» и «О выборах Президента Российской Федерации» предусматривают возможность включения граждан, не имеющих регистрации по месту жительства в пределах Российской </w:t>
      </w:r>
      <w:r w:rsidRPr="003A2A9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списки избирателей на федеральных выборах на </w:t>
      </w:r>
      <w:proofErr w:type="gramStart"/>
      <w:r w:rsidRPr="003A2A99">
        <w:rPr>
          <w:rFonts w:ascii="Times New Roman" w:hAnsi="Times New Roman" w:cs="Times New Roman"/>
          <w:sz w:val="28"/>
          <w:szCs w:val="28"/>
        </w:rPr>
        <w:t>избирательном</w:t>
      </w:r>
      <w:proofErr w:type="gramEnd"/>
      <w:r w:rsidRPr="003A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A99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3A2A99">
        <w:rPr>
          <w:rFonts w:ascii="Times New Roman" w:hAnsi="Times New Roman" w:cs="Times New Roman"/>
          <w:sz w:val="28"/>
          <w:szCs w:val="28"/>
        </w:rPr>
        <w:t>, образованном в месте их пребывания территориальной избирательной комиссией или месте, определенном избирательной комиссией субъекта Российской Федерации, для проведения голосования указанных избирателей. Решением участковой комиссии они могут быть включены в список избирателей по личному письменному заявлению, поданному в участковую комиссию не позднее чем в день голосования.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Таким образом, определение мест голосования данной категории избирателей, находящихся на территории конкретного субъекта Российской Федерации, относится к компетенции избирательной комиссии этого субъекта Российской Федерации и нижестоящих территориальных избирательных комиссий.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Информация об избирательных участках с указанием их номеров и границ либо перечня населенных пунктов, мест нахождения участковых избирательных комиссий, помещений для голосования и номеров телефонов участковых избирательных комиссий должна быть опубликована (обнародована) главой местной администрации муниципального района, городского округа, внутригородской территории городов Москвы и Санкт-Петербурга.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Вопросы включения в списки избирателей граждан Российской Федерации, не имеющих регистрации по месту жительства в пределах Российской Федерации, на выборах депутатов законодательных (представительных) органов государственной власти субъектов Российской Федерации, а также на выборах в органы местного самоуправления регулируются соответствующими законами субъектов Российской Федерации.</w:t>
      </w:r>
    </w:p>
    <w:p w:rsidR="003A2A99" w:rsidRPr="003A2A99" w:rsidRDefault="003A2A99" w:rsidP="003A2A99">
      <w:pPr>
        <w:pStyle w:val="a5"/>
        <w:jc w:val="center"/>
      </w:pPr>
    </w:p>
    <w:p w:rsidR="003A2A99" w:rsidRDefault="003A2A99" w:rsidP="003A2A99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A2A99">
        <w:rPr>
          <w:rStyle w:val="a3"/>
          <w:rFonts w:ascii="Times New Roman" w:hAnsi="Times New Roman" w:cs="Times New Roman"/>
          <w:sz w:val="28"/>
          <w:szCs w:val="28"/>
        </w:rPr>
        <w:t>3. Возможно ли исключение гражданина из списка избирателей</w:t>
      </w:r>
    </w:p>
    <w:p w:rsidR="003A2A99" w:rsidRPr="003A2A99" w:rsidRDefault="003A2A99" w:rsidP="003A2A99">
      <w:pPr>
        <w:pStyle w:val="a5"/>
        <w:jc w:val="center"/>
      </w:pPr>
      <w:r w:rsidRPr="003A2A99">
        <w:rPr>
          <w:rStyle w:val="a3"/>
          <w:rFonts w:ascii="Times New Roman" w:hAnsi="Times New Roman" w:cs="Times New Roman"/>
          <w:sz w:val="28"/>
          <w:szCs w:val="28"/>
        </w:rPr>
        <w:t>по собственному желанию?</w:t>
      </w:r>
    </w:p>
    <w:p w:rsidR="003A2A99" w:rsidRPr="003A2A99" w:rsidRDefault="003A2A99" w:rsidP="003A2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В соответствии с пунктом 4 статьи 17 Федерального закона «Об основных гарантиях избирательных прав и права на участие в референдуме граждан Российской Федерации»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 xml:space="preserve">Согласно пункту 1 статьи 17 указанного Федерального закона списки избирателей, участников референдума составляются на основании сведений, </w:t>
      </w:r>
      <w:r w:rsidRPr="003A2A99">
        <w:rPr>
          <w:rFonts w:ascii="Times New Roman" w:hAnsi="Times New Roman" w:cs="Times New Roman"/>
          <w:sz w:val="28"/>
          <w:szCs w:val="28"/>
        </w:rPr>
        <w:lastRenderedPageBreak/>
        <w:t>полученных с использованием государственной системы регистрации (учета) избирателей, участников референдума.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Исключение гражданина из списка избирателей по желанию самого избирателя законодательством не предусматривается.</w:t>
      </w:r>
    </w:p>
    <w:p w:rsidR="003A2A99" w:rsidRPr="003A2A99" w:rsidRDefault="003A2A99" w:rsidP="003A2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99">
        <w:rPr>
          <w:rFonts w:ascii="Times New Roman" w:hAnsi="Times New Roman" w:cs="Times New Roman"/>
          <w:sz w:val="28"/>
          <w:szCs w:val="28"/>
        </w:rPr>
        <w:t>Вместе с тем, в соответствии с пунктом 3 статьи 3 Федерального закона «Об основных гарантиях избирательных прав и права на участие в референдуме граждан Российской Федерации» участие гражданина Российской Федерации в выборах и референдуме является свободным и добровольным. Никто не вправе оказывать воздействие на гражданина Российской Федерации с целью принудить его к участию или не участию в выборах и референдуме либо воспрепятствовать его свободному волеизъявлению.</w:t>
      </w:r>
    </w:p>
    <w:p w:rsidR="003A2A99" w:rsidRPr="003A2A99" w:rsidRDefault="003A2A99" w:rsidP="003A2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F88" w:rsidRPr="003A2A99" w:rsidRDefault="00815F88" w:rsidP="003A2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F88" w:rsidRPr="003A2A99" w:rsidSect="008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6298"/>
    <w:multiLevelType w:val="hybridMultilevel"/>
    <w:tmpl w:val="8FA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12C4"/>
    <w:multiLevelType w:val="hybridMultilevel"/>
    <w:tmpl w:val="B26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99"/>
    <w:rsid w:val="003A2A99"/>
    <w:rsid w:val="008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88"/>
  </w:style>
  <w:style w:type="paragraph" w:styleId="3">
    <w:name w:val="heading 3"/>
    <w:basedOn w:val="a"/>
    <w:link w:val="30"/>
    <w:uiPriority w:val="9"/>
    <w:qFormat/>
    <w:rsid w:val="003A2A99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1E74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A99"/>
    <w:rPr>
      <w:rFonts w:ascii="Tahoma" w:eastAsia="Times New Roman" w:hAnsi="Tahoma" w:cs="Tahoma"/>
      <w:b/>
      <w:bCs/>
      <w:color w:val="1E74C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2A99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3A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uiPriority w:val="1"/>
    <w:qFormat/>
    <w:rsid w:val="003A2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033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72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28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5298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1053</Words>
  <Characters>6006</Characters>
  <Application>Microsoft Office Word</Application>
  <DocSecurity>0</DocSecurity>
  <Lines>50</Lines>
  <Paragraphs>14</Paragraphs>
  <ScaleCrop>false</ScaleCrop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2011-11-07T08:16:00Z</dcterms:created>
  <dcterms:modified xsi:type="dcterms:W3CDTF">2011-11-07T08:25:00Z</dcterms:modified>
</cp:coreProperties>
</file>