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56" w:rsidRDefault="00F51456" w:rsidP="00F51456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 wp14:anchorId="0E825445" wp14:editId="38E788EC">
            <wp:extent cx="1017905" cy="779145"/>
            <wp:effectExtent l="0" t="0" r="0" b="1905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456" w:rsidRDefault="00F51456" w:rsidP="00F51456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F51456" w:rsidRDefault="00F51456" w:rsidP="00F51456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F51456" w:rsidRDefault="00F51456" w:rsidP="00F51456">
      <w:pPr>
        <w:jc w:val="center"/>
        <w:rPr>
          <w:color w:val="000000"/>
          <w:sz w:val="26"/>
        </w:rPr>
      </w:pPr>
    </w:p>
    <w:p w:rsidR="00F51456" w:rsidRDefault="00F51456" w:rsidP="00F51456">
      <w:pPr>
        <w:pStyle w:val="a9"/>
        <w:ind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21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103</w:t>
      </w:r>
      <w:r>
        <w:rPr>
          <w:sz w:val="28"/>
        </w:rPr>
        <w:t>/76</w:t>
      </w:r>
      <w:r>
        <w:rPr>
          <w:sz w:val="28"/>
        </w:rPr>
        <w:t>1</w:t>
      </w:r>
      <w:r>
        <w:rPr>
          <w:sz w:val="28"/>
        </w:rPr>
        <w:t>-3</w:t>
      </w:r>
    </w:p>
    <w:p w:rsidR="00F51456" w:rsidRDefault="00F51456" w:rsidP="00F51456">
      <w:pPr>
        <w:pStyle w:val="a9"/>
        <w:ind w:right="-1"/>
        <w:rPr>
          <w:szCs w:val="28"/>
        </w:rPr>
      </w:pPr>
    </w:p>
    <w:p w:rsidR="00F51456" w:rsidRDefault="00F51456" w:rsidP="00F51456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8D2279" w:rsidRDefault="008D2279" w:rsidP="0017098A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7098A" w:rsidRPr="00C804AB" w:rsidRDefault="0017098A" w:rsidP="00A97AB5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 w:rsidR="00BA0FDC">
        <w:rPr>
          <w:b/>
          <w:color w:val="000000"/>
          <w:sz w:val="28"/>
          <w:szCs w:val="28"/>
        </w:rPr>
        <w:t xml:space="preserve">рассмотрении </w:t>
      </w:r>
      <w:r w:rsidR="00DB368D">
        <w:rPr>
          <w:b/>
          <w:color w:val="000000"/>
          <w:sz w:val="28"/>
          <w:szCs w:val="28"/>
        </w:rPr>
        <w:t xml:space="preserve">обращения </w:t>
      </w:r>
      <w:r w:rsidR="00C41314">
        <w:rPr>
          <w:b/>
          <w:color w:val="000000"/>
          <w:sz w:val="28"/>
          <w:szCs w:val="28"/>
        </w:rPr>
        <w:t>п</w:t>
      </w:r>
      <w:r w:rsidR="00491206">
        <w:rPr>
          <w:b/>
          <w:color w:val="000000"/>
          <w:sz w:val="28"/>
          <w:szCs w:val="28"/>
        </w:rPr>
        <w:t xml:space="preserve">рокуратуры Ульяновской области </w:t>
      </w:r>
    </w:p>
    <w:p w:rsidR="0017098A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0A5297">
        <w:rPr>
          <w:color w:val="000000"/>
          <w:sz w:val="28"/>
          <w:szCs w:val="28"/>
        </w:rPr>
        <w:t xml:space="preserve">поступившее из Избирательной комиссии Ульяновской области обращение о рассмотрении обращения </w:t>
      </w:r>
      <w:r w:rsidR="00C41314">
        <w:rPr>
          <w:color w:val="000000"/>
          <w:sz w:val="28"/>
          <w:szCs w:val="28"/>
        </w:rPr>
        <w:t>п</w:t>
      </w:r>
      <w:r w:rsidR="00491206" w:rsidRPr="00491206">
        <w:rPr>
          <w:color w:val="000000"/>
          <w:sz w:val="28"/>
          <w:szCs w:val="28"/>
        </w:rPr>
        <w:t xml:space="preserve">рокуратуры Ульяновской области </w:t>
      </w:r>
      <w:r w:rsidR="000A5297">
        <w:rPr>
          <w:color w:val="000000"/>
          <w:sz w:val="28"/>
          <w:szCs w:val="28"/>
        </w:rPr>
        <w:t>(</w:t>
      </w:r>
      <w:proofErr w:type="spellStart"/>
      <w:r w:rsidR="000A5297">
        <w:rPr>
          <w:color w:val="000000"/>
          <w:sz w:val="28"/>
          <w:szCs w:val="28"/>
        </w:rPr>
        <w:t>вх</w:t>
      </w:r>
      <w:proofErr w:type="spellEnd"/>
      <w:r w:rsidR="000A5297">
        <w:rPr>
          <w:color w:val="000000"/>
          <w:sz w:val="28"/>
          <w:szCs w:val="28"/>
        </w:rPr>
        <w:t>. № </w:t>
      </w:r>
      <w:r w:rsidR="00491206">
        <w:rPr>
          <w:color w:val="000000"/>
          <w:sz w:val="28"/>
          <w:szCs w:val="28"/>
        </w:rPr>
        <w:t>75-</w:t>
      </w:r>
      <w:r w:rsidR="00C41314">
        <w:rPr>
          <w:color w:val="000000"/>
          <w:sz w:val="28"/>
          <w:szCs w:val="28"/>
        </w:rPr>
        <w:t>П</w:t>
      </w:r>
      <w:r w:rsidR="000A5297">
        <w:rPr>
          <w:color w:val="000000"/>
          <w:sz w:val="28"/>
          <w:szCs w:val="28"/>
        </w:rPr>
        <w:t xml:space="preserve"> от 1</w:t>
      </w:r>
      <w:r w:rsidR="00491206">
        <w:rPr>
          <w:color w:val="000000"/>
          <w:sz w:val="28"/>
          <w:szCs w:val="28"/>
        </w:rPr>
        <w:t>8</w:t>
      </w:r>
      <w:r w:rsidR="000A5297">
        <w:rPr>
          <w:color w:val="000000"/>
          <w:sz w:val="28"/>
          <w:szCs w:val="28"/>
        </w:rPr>
        <w:t>.0</w:t>
      </w:r>
      <w:r w:rsidR="00491206">
        <w:rPr>
          <w:color w:val="000000"/>
          <w:sz w:val="28"/>
          <w:szCs w:val="28"/>
        </w:rPr>
        <w:t>9</w:t>
      </w:r>
      <w:r w:rsidR="000A5297">
        <w:rPr>
          <w:color w:val="000000"/>
          <w:sz w:val="28"/>
          <w:szCs w:val="28"/>
        </w:rPr>
        <w:t>.2015)</w:t>
      </w:r>
      <w:r w:rsidR="000A21A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8D66D2" w:rsidRPr="00327629" w:rsidRDefault="008D66D2" w:rsidP="00327629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proofErr w:type="gramStart"/>
      <w:r w:rsidRPr="00327629">
        <w:rPr>
          <w:color w:val="000000"/>
          <w:sz w:val="28"/>
          <w:szCs w:val="28"/>
        </w:rPr>
        <w:t xml:space="preserve">В соответствии с пунктом 4 статьи 20 </w:t>
      </w:r>
      <w:r w:rsidRPr="0032762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</w:t>
      </w:r>
      <w:proofErr w:type="gramEnd"/>
      <w:r w:rsidRPr="00327629">
        <w:rPr>
          <w:sz w:val="28"/>
          <w:szCs w:val="28"/>
        </w:rPr>
        <w:t xml:space="preserve"> обращения, письменные ответы в пятидневный срок.</w:t>
      </w:r>
    </w:p>
    <w:p w:rsidR="00327629" w:rsidRPr="0060543F" w:rsidRDefault="00327629" w:rsidP="0060543F">
      <w:pPr>
        <w:spacing w:line="360" w:lineRule="auto"/>
        <w:ind w:right="-2"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</w:t>
      </w:r>
      <w:bookmarkStart w:id="0" w:name="_GoBack"/>
      <w:bookmarkEnd w:id="0"/>
      <w:r w:rsidRPr="00327629">
        <w:rPr>
          <w:color w:val="000000"/>
          <w:sz w:val="28"/>
          <w:szCs w:val="28"/>
        </w:rPr>
        <w:t>дании «Ульяновск сегодня» опубликовано решение Ульяновской Городской Думы от 24.06.201</w:t>
      </w:r>
      <w:r w:rsidR="00E5707F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№ 61 «</w:t>
      </w:r>
      <w:r w:rsidRPr="00327629">
        <w:rPr>
          <w:sz w:val="28"/>
          <w:szCs w:val="28"/>
        </w:rPr>
        <w:t xml:space="preserve">О назначении выборов депутатов Ульяновской Городской Думы пятого </w:t>
      </w:r>
      <w:r w:rsidRPr="0060543F">
        <w:rPr>
          <w:sz w:val="28"/>
          <w:szCs w:val="28"/>
        </w:rPr>
        <w:t>созыва».</w:t>
      </w:r>
    </w:p>
    <w:p w:rsidR="00E25BBF" w:rsidRPr="00491206" w:rsidRDefault="00E25035" w:rsidP="000A21A3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A21A3">
        <w:rPr>
          <w:color w:val="000000"/>
          <w:sz w:val="28"/>
          <w:szCs w:val="28"/>
        </w:rPr>
        <w:t>1</w:t>
      </w:r>
      <w:r w:rsidR="00E25BBF" w:rsidRPr="0060543F">
        <w:rPr>
          <w:color w:val="000000"/>
          <w:sz w:val="28"/>
          <w:szCs w:val="28"/>
        </w:rPr>
        <w:t xml:space="preserve"> </w:t>
      </w:r>
      <w:r w:rsidR="000A21A3">
        <w:rPr>
          <w:color w:val="000000"/>
          <w:sz w:val="28"/>
          <w:szCs w:val="28"/>
        </w:rPr>
        <w:t>июля</w:t>
      </w:r>
      <w:r w:rsidR="00E25BBF" w:rsidRPr="0060543F">
        <w:rPr>
          <w:color w:val="000000"/>
          <w:sz w:val="28"/>
          <w:szCs w:val="28"/>
        </w:rPr>
        <w:t xml:space="preserve"> 2015 года принято постановление Ульяновской городской избирательной комиссии № </w:t>
      </w:r>
      <w:r w:rsidR="00E25BBF">
        <w:rPr>
          <w:sz w:val="28"/>
          <w:szCs w:val="28"/>
        </w:rPr>
        <w:t>7</w:t>
      </w:r>
      <w:r w:rsidR="000A21A3">
        <w:rPr>
          <w:sz w:val="28"/>
          <w:szCs w:val="28"/>
        </w:rPr>
        <w:t>2</w:t>
      </w:r>
      <w:r w:rsidR="00E25BBF" w:rsidRPr="0060543F">
        <w:rPr>
          <w:sz w:val="28"/>
          <w:szCs w:val="28"/>
        </w:rPr>
        <w:t>/</w:t>
      </w:r>
      <w:r w:rsidR="000A21A3">
        <w:rPr>
          <w:sz w:val="28"/>
          <w:szCs w:val="28"/>
        </w:rPr>
        <w:t>4</w:t>
      </w:r>
      <w:r w:rsidR="00491206">
        <w:rPr>
          <w:sz w:val="28"/>
          <w:szCs w:val="28"/>
        </w:rPr>
        <w:t>49</w:t>
      </w:r>
      <w:r w:rsidR="00E25BBF" w:rsidRPr="0060543F">
        <w:rPr>
          <w:sz w:val="28"/>
          <w:szCs w:val="28"/>
        </w:rPr>
        <w:t>-3</w:t>
      </w:r>
      <w:r w:rsidR="00E25BBF" w:rsidRPr="0060543F">
        <w:rPr>
          <w:color w:val="000000"/>
          <w:sz w:val="28"/>
          <w:szCs w:val="28"/>
        </w:rPr>
        <w:t xml:space="preserve"> </w:t>
      </w:r>
      <w:r w:rsidR="00E25BBF" w:rsidRPr="00491206">
        <w:rPr>
          <w:color w:val="000000"/>
          <w:sz w:val="28"/>
          <w:szCs w:val="28"/>
        </w:rPr>
        <w:t>«</w:t>
      </w:r>
      <w:r w:rsidR="00491206" w:rsidRPr="00491206">
        <w:rPr>
          <w:sz w:val="28"/>
          <w:szCs w:val="28"/>
        </w:rPr>
        <w:t xml:space="preserve">О регистрации Фадеева Владимира Владиславовича кандидатом в депутаты Ульяновской Городской Думы </w:t>
      </w:r>
      <w:r w:rsidR="00491206" w:rsidRPr="00491206">
        <w:rPr>
          <w:sz w:val="28"/>
          <w:szCs w:val="28"/>
        </w:rPr>
        <w:lastRenderedPageBreak/>
        <w:t xml:space="preserve">пятого созыва по </w:t>
      </w:r>
      <w:proofErr w:type="gramStart"/>
      <w:r w:rsidR="00491206" w:rsidRPr="00491206">
        <w:rPr>
          <w:sz w:val="28"/>
          <w:szCs w:val="28"/>
        </w:rPr>
        <w:t>Ленинскому</w:t>
      </w:r>
      <w:proofErr w:type="gramEnd"/>
      <w:r w:rsidR="00491206" w:rsidRPr="00491206">
        <w:rPr>
          <w:sz w:val="28"/>
          <w:szCs w:val="28"/>
        </w:rPr>
        <w:t xml:space="preserve"> одномандатному избирательному округу №</w:t>
      </w:r>
      <w:r w:rsidR="00491206">
        <w:rPr>
          <w:sz w:val="28"/>
          <w:szCs w:val="28"/>
        </w:rPr>
        <w:t> </w:t>
      </w:r>
      <w:r w:rsidR="00491206" w:rsidRPr="00491206">
        <w:rPr>
          <w:sz w:val="28"/>
          <w:szCs w:val="28"/>
        </w:rPr>
        <w:t>25</w:t>
      </w:r>
      <w:r w:rsidR="00E25BBF" w:rsidRPr="00491206">
        <w:rPr>
          <w:color w:val="000000"/>
          <w:sz w:val="28"/>
          <w:szCs w:val="28"/>
        </w:rPr>
        <w:t>».</w:t>
      </w:r>
    </w:p>
    <w:p w:rsidR="000A21A3" w:rsidRDefault="000A21A3" w:rsidP="000A21A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 июля 2015 года в Ульяновскую городскую избирательную комиссию поступило уведомление</w:t>
      </w:r>
      <w:r w:rsidR="00A87A0E">
        <w:rPr>
          <w:sz w:val="28"/>
          <w:szCs w:val="28"/>
        </w:rPr>
        <w:t xml:space="preserve"> (</w:t>
      </w:r>
      <w:proofErr w:type="spellStart"/>
      <w:r w:rsidR="00A87A0E">
        <w:rPr>
          <w:sz w:val="28"/>
          <w:szCs w:val="28"/>
        </w:rPr>
        <w:t>вх</w:t>
      </w:r>
      <w:proofErr w:type="spellEnd"/>
      <w:r w:rsidR="00A87A0E">
        <w:rPr>
          <w:sz w:val="28"/>
          <w:szCs w:val="28"/>
        </w:rPr>
        <w:t>. № 162 от 14.07.2015)</w:t>
      </w:r>
      <w:r>
        <w:rPr>
          <w:sz w:val="28"/>
          <w:szCs w:val="28"/>
        </w:rPr>
        <w:t xml:space="preserve"> от индивидуального предпринимателя Шмелева Сергея Аркадьевича, осуществляющего выпуск Поволжского независимого еженедельника «Школа Общественного Контроля» (ШОК)</w:t>
      </w:r>
      <w:r w:rsidR="003943F4">
        <w:rPr>
          <w:sz w:val="28"/>
          <w:szCs w:val="28"/>
        </w:rPr>
        <w:t>,</w:t>
      </w:r>
      <w:r>
        <w:rPr>
          <w:sz w:val="28"/>
          <w:szCs w:val="28"/>
        </w:rPr>
        <w:t xml:space="preserve"> о готовности предоставить печатную площадь зарегистрированным кандидатам, избирательным объединениям, зарегистрировавшим списки кандидатов, на выборах депутатов Ульяно</w:t>
      </w:r>
      <w:r w:rsidR="004B5652">
        <w:rPr>
          <w:sz w:val="28"/>
          <w:szCs w:val="28"/>
        </w:rPr>
        <w:t>в</w:t>
      </w:r>
      <w:r>
        <w:rPr>
          <w:sz w:val="28"/>
          <w:szCs w:val="28"/>
        </w:rPr>
        <w:t>ской Городской Думы пятого созыва 13 сентября 2015 года.</w:t>
      </w:r>
      <w:proofErr w:type="gramEnd"/>
    </w:p>
    <w:p w:rsidR="00491206" w:rsidRPr="00381222" w:rsidRDefault="00491206" w:rsidP="0049120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276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</w:t>
      </w:r>
      <w:r w:rsidRPr="00327629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года принято постановление Ульяновской городской избирательной комиссии № </w:t>
      </w:r>
      <w:r>
        <w:rPr>
          <w:sz w:val="28"/>
          <w:szCs w:val="28"/>
        </w:rPr>
        <w:t>75</w:t>
      </w:r>
      <w:r w:rsidRPr="00327629">
        <w:rPr>
          <w:sz w:val="28"/>
          <w:szCs w:val="28"/>
        </w:rPr>
        <w:t>/</w:t>
      </w:r>
      <w:r>
        <w:rPr>
          <w:sz w:val="28"/>
          <w:szCs w:val="28"/>
        </w:rPr>
        <w:t>504-</w:t>
      </w:r>
      <w:r w:rsidRPr="00327629">
        <w:rPr>
          <w:sz w:val="28"/>
          <w:szCs w:val="28"/>
        </w:rPr>
        <w:t>3</w:t>
      </w:r>
      <w:r w:rsidRPr="00327629">
        <w:rPr>
          <w:color w:val="000000"/>
          <w:sz w:val="28"/>
          <w:szCs w:val="28"/>
        </w:rPr>
        <w:t xml:space="preserve"> «</w:t>
      </w:r>
      <w:r w:rsidRPr="00C34A53">
        <w:rPr>
          <w:sz w:val="28"/>
          <w:szCs w:val="28"/>
        </w:rPr>
        <w:t xml:space="preserve">О регистрации Коновалова Игоря Владимировича кандидатом в депутаты Ульяновской Городской Думы пятого созыва по </w:t>
      </w:r>
      <w:proofErr w:type="gramStart"/>
      <w:r w:rsidRPr="00C34A53">
        <w:rPr>
          <w:sz w:val="28"/>
          <w:szCs w:val="28"/>
        </w:rPr>
        <w:t>Ленинскому</w:t>
      </w:r>
      <w:proofErr w:type="gramEnd"/>
      <w:r w:rsidRPr="00C34A53">
        <w:rPr>
          <w:sz w:val="28"/>
          <w:szCs w:val="28"/>
        </w:rPr>
        <w:t xml:space="preserve"> одноман</w:t>
      </w:r>
      <w:r>
        <w:rPr>
          <w:sz w:val="28"/>
          <w:szCs w:val="28"/>
        </w:rPr>
        <w:t>датному избирательному округу № </w:t>
      </w:r>
      <w:r w:rsidRPr="00C34A53">
        <w:rPr>
          <w:sz w:val="28"/>
          <w:szCs w:val="28"/>
        </w:rPr>
        <w:t>30</w:t>
      </w:r>
      <w:r w:rsidRPr="00327629">
        <w:rPr>
          <w:color w:val="000000"/>
          <w:sz w:val="28"/>
          <w:szCs w:val="28"/>
        </w:rPr>
        <w:t>».</w:t>
      </w:r>
      <w:r w:rsidRPr="009E05AC">
        <w:rPr>
          <w:color w:val="000000"/>
          <w:sz w:val="28"/>
          <w:szCs w:val="28"/>
        </w:rPr>
        <w:t xml:space="preserve"> </w:t>
      </w:r>
    </w:p>
    <w:p w:rsidR="007C5797" w:rsidRDefault="00F51456" w:rsidP="007C5797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18 сентября</w:t>
      </w:r>
      <w:r w:rsidR="007C5797" w:rsidRPr="00327629">
        <w:rPr>
          <w:color w:val="000000"/>
          <w:sz w:val="28"/>
          <w:szCs w:val="28"/>
        </w:rPr>
        <w:t xml:space="preserve"> 2015 года </w:t>
      </w:r>
      <w:r w:rsidR="00491206">
        <w:rPr>
          <w:color w:val="000000"/>
          <w:sz w:val="28"/>
          <w:szCs w:val="28"/>
        </w:rPr>
        <w:t xml:space="preserve">из Избирательной комиссии Ульяновской области поступило обращение </w:t>
      </w:r>
      <w:r w:rsidR="00C41314">
        <w:rPr>
          <w:color w:val="000000"/>
          <w:sz w:val="28"/>
          <w:szCs w:val="28"/>
        </w:rPr>
        <w:t>о рассмотрении обращения п</w:t>
      </w:r>
      <w:r w:rsidR="00C41314" w:rsidRPr="00491206">
        <w:rPr>
          <w:color w:val="000000"/>
          <w:sz w:val="28"/>
          <w:szCs w:val="28"/>
        </w:rPr>
        <w:t xml:space="preserve">рокуратуры Ульяновской области </w:t>
      </w:r>
      <w:r w:rsidR="00C41314">
        <w:rPr>
          <w:color w:val="000000"/>
          <w:sz w:val="28"/>
          <w:szCs w:val="28"/>
        </w:rPr>
        <w:t>(</w:t>
      </w:r>
      <w:proofErr w:type="spellStart"/>
      <w:r w:rsidR="00C41314">
        <w:rPr>
          <w:color w:val="000000"/>
          <w:sz w:val="28"/>
          <w:szCs w:val="28"/>
        </w:rPr>
        <w:t>вх</w:t>
      </w:r>
      <w:proofErr w:type="spellEnd"/>
      <w:r w:rsidR="00C41314">
        <w:rPr>
          <w:color w:val="000000"/>
          <w:sz w:val="28"/>
          <w:szCs w:val="28"/>
        </w:rPr>
        <w:t>. № 75-П от 18.09.2015)</w:t>
      </w:r>
      <w:r w:rsidR="007C5797">
        <w:rPr>
          <w:color w:val="000000"/>
          <w:sz w:val="28"/>
          <w:szCs w:val="28"/>
        </w:rPr>
        <w:t xml:space="preserve">, </w:t>
      </w:r>
      <w:r w:rsidR="004B5652">
        <w:rPr>
          <w:sz w:val="28"/>
          <w:szCs w:val="28"/>
        </w:rPr>
        <w:t xml:space="preserve">в котором сообщается, что в </w:t>
      </w:r>
      <w:r w:rsidR="000A21A3">
        <w:rPr>
          <w:sz w:val="28"/>
          <w:szCs w:val="28"/>
        </w:rPr>
        <w:t>газет</w:t>
      </w:r>
      <w:r w:rsidR="004B5652">
        <w:rPr>
          <w:sz w:val="28"/>
          <w:szCs w:val="28"/>
        </w:rPr>
        <w:t>е</w:t>
      </w:r>
      <w:r w:rsidR="000A21A3">
        <w:rPr>
          <w:sz w:val="28"/>
          <w:szCs w:val="28"/>
        </w:rPr>
        <w:t xml:space="preserve"> «ШОК» </w:t>
      </w:r>
      <w:r w:rsidR="004B5652">
        <w:rPr>
          <w:sz w:val="28"/>
          <w:szCs w:val="28"/>
        </w:rPr>
        <w:t>Ульяновский выпуск № 3</w:t>
      </w:r>
      <w:r w:rsidR="00491206">
        <w:rPr>
          <w:sz w:val="28"/>
          <w:szCs w:val="28"/>
        </w:rPr>
        <w:t>3</w:t>
      </w:r>
      <w:r w:rsidR="004B5652">
        <w:rPr>
          <w:sz w:val="28"/>
          <w:szCs w:val="28"/>
        </w:rPr>
        <w:t xml:space="preserve"> (5</w:t>
      </w:r>
      <w:r w:rsidR="00491206">
        <w:rPr>
          <w:sz w:val="28"/>
          <w:szCs w:val="28"/>
        </w:rPr>
        <w:t>1</w:t>
      </w:r>
      <w:r w:rsidR="004B5652">
        <w:rPr>
          <w:sz w:val="28"/>
          <w:szCs w:val="28"/>
        </w:rPr>
        <w:t xml:space="preserve">) от </w:t>
      </w:r>
      <w:r w:rsidR="00491206">
        <w:rPr>
          <w:sz w:val="28"/>
          <w:szCs w:val="28"/>
        </w:rPr>
        <w:t>02 сентября</w:t>
      </w:r>
      <w:r w:rsidR="004B5652">
        <w:rPr>
          <w:sz w:val="28"/>
          <w:szCs w:val="28"/>
        </w:rPr>
        <w:t xml:space="preserve"> 2015 года </w:t>
      </w:r>
      <w:r w:rsidR="00491206">
        <w:rPr>
          <w:sz w:val="28"/>
          <w:szCs w:val="28"/>
        </w:rPr>
        <w:t xml:space="preserve">в статье под заголовком «Педагог Фадеев – бывший зек» </w:t>
      </w:r>
      <w:r w:rsidR="004B5652">
        <w:rPr>
          <w:sz w:val="28"/>
          <w:szCs w:val="28"/>
        </w:rPr>
        <w:t>опубликованы агитационные материалы в нарушение действующего законодательства</w:t>
      </w:r>
      <w:r w:rsidR="00491206">
        <w:rPr>
          <w:sz w:val="28"/>
          <w:szCs w:val="28"/>
        </w:rPr>
        <w:t>, формирующ</w:t>
      </w:r>
      <w:r w:rsidR="00C41314">
        <w:rPr>
          <w:sz w:val="28"/>
          <w:szCs w:val="28"/>
        </w:rPr>
        <w:t>ие</w:t>
      </w:r>
      <w:r w:rsidR="003943F4">
        <w:rPr>
          <w:sz w:val="28"/>
          <w:szCs w:val="28"/>
        </w:rPr>
        <w:t xml:space="preserve"> </w:t>
      </w:r>
      <w:r w:rsidR="00491206">
        <w:rPr>
          <w:sz w:val="28"/>
          <w:szCs w:val="28"/>
        </w:rPr>
        <w:t>негативное отношение избирателе</w:t>
      </w:r>
      <w:r w:rsidR="003943F4">
        <w:rPr>
          <w:sz w:val="28"/>
          <w:szCs w:val="28"/>
        </w:rPr>
        <w:t>й</w:t>
      </w:r>
      <w:r w:rsidR="00491206">
        <w:rPr>
          <w:sz w:val="28"/>
          <w:szCs w:val="28"/>
        </w:rPr>
        <w:t xml:space="preserve"> к кандидату</w:t>
      </w:r>
      <w:r w:rsidR="004B5652">
        <w:rPr>
          <w:sz w:val="28"/>
          <w:szCs w:val="28"/>
        </w:rPr>
        <w:t>.</w:t>
      </w:r>
      <w:proofErr w:type="gramEnd"/>
    </w:p>
    <w:p w:rsidR="004B5652" w:rsidRPr="00327629" w:rsidRDefault="004B5652" w:rsidP="004B5652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Законодательство о выборах предусматривает следующее.</w:t>
      </w:r>
    </w:p>
    <w:p w:rsidR="004B5652" w:rsidRPr="00327629" w:rsidRDefault="004B5652" w:rsidP="004B5652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Пунктом 2 статьи 48 Федерального закона устанавливаются признаки предвыборной агитации, осуществляемой в период избирательной кампании.</w:t>
      </w:r>
    </w:p>
    <w:p w:rsidR="004B5652" w:rsidRPr="00327629" w:rsidRDefault="004B5652" w:rsidP="004B5652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В соответствии с пунктом 2 статьи 48 Федерального закона предвыборной агитацией, осуществляемой в период избирательной кампании, признаются:</w:t>
      </w:r>
    </w:p>
    <w:p w:rsidR="004B5652" w:rsidRPr="00327629" w:rsidRDefault="004B5652" w:rsidP="004B5652">
      <w:pPr>
        <w:pStyle w:val="ConsPlusNormal"/>
        <w:spacing w:line="360" w:lineRule="auto"/>
        <w:ind w:firstLine="540"/>
        <w:jc w:val="both"/>
      </w:pPr>
      <w:r w:rsidRPr="00327629">
        <w:t>1) призывы голосовать за кандидата, кандидатов, список, списки кандидатов либо против него (них) (подпункт «а»);</w:t>
      </w:r>
    </w:p>
    <w:p w:rsidR="004B5652" w:rsidRPr="00327629" w:rsidRDefault="004B5652" w:rsidP="004B5652">
      <w:pPr>
        <w:pStyle w:val="ConsPlusNormal"/>
        <w:spacing w:line="360" w:lineRule="auto"/>
        <w:ind w:firstLine="540"/>
        <w:jc w:val="both"/>
      </w:pPr>
      <w:r w:rsidRPr="00327629">
        <w:lastRenderedPageBreak/>
        <w:t>2)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объединение будет голосовать избиратель (подпункт «б»);</w:t>
      </w:r>
    </w:p>
    <w:p w:rsidR="004B5652" w:rsidRPr="00327629" w:rsidRDefault="004B5652" w:rsidP="004B5652">
      <w:pPr>
        <w:pStyle w:val="ConsPlusNormal"/>
        <w:spacing w:line="360" w:lineRule="auto"/>
        <w:ind w:firstLine="540"/>
        <w:jc w:val="both"/>
      </w:pPr>
      <w:r w:rsidRPr="00327629">
        <w:t>3)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 (подпункт «в»);</w:t>
      </w:r>
    </w:p>
    <w:p w:rsidR="004B5652" w:rsidRPr="00327629" w:rsidRDefault="004B5652" w:rsidP="004B5652">
      <w:pPr>
        <w:pStyle w:val="ConsPlusNormal"/>
        <w:spacing w:line="360" w:lineRule="auto"/>
        <w:ind w:firstLine="540"/>
        <w:jc w:val="both"/>
      </w:pPr>
      <w:r w:rsidRPr="00327629">
        <w:t>4)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либо негативными комментариями (подпункт «г»);</w:t>
      </w:r>
    </w:p>
    <w:p w:rsidR="004B5652" w:rsidRPr="00327629" w:rsidRDefault="004B5652" w:rsidP="004B5652">
      <w:pPr>
        <w:pStyle w:val="ConsPlusNormal"/>
        <w:spacing w:line="360" w:lineRule="auto"/>
        <w:ind w:firstLine="540"/>
        <w:jc w:val="both"/>
      </w:pPr>
      <w:r w:rsidRPr="00327629">
        <w:t>5)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 (подпункт «д»);</w:t>
      </w:r>
    </w:p>
    <w:p w:rsidR="004B5652" w:rsidRDefault="004B5652" w:rsidP="004B5652">
      <w:pPr>
        <w:pStyle w:val="ConsPlusNormal"/>
        <w:spacing w:line="360" w:lineRule="auto"/>
        <w:ind w:firstLine="540"/>
        <w:jc w:val="both"/>
      </w:pPr>
      <w:r w:rsidRPr="00327629">
        <w:t xml:space="preserve">6)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</w:t>
      </w:r>
      <w:r w:rsidRPr="00261E85">
        <w:t>кандидата, список кандидатов (подпункт «е»).</w:t>
      </w:r>
    </w:p>
    <w:p w:rsidR="00083D7F" w:rsidRDefault="00083D7F" w:rsidP="00083D7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статьи 54 Федерального закона кандидаты </w:t>
      </w:r>
      <w:r w:rsidRPr="00FA4876">
        <w:rPr>
          <w:sz w:val="28"/>
          <w:szCs w:val="28"/>
        </w:rPr>
        <w:t>вправе беспрепятс</w:t>
      </w:r>
      <w:r>
        <w:rPr>
          <w:sz w:val="28"/>
          <w:szCs w:val="28"/>
        </w:rPr>
        <w:t xml:space="preserve">твенно распространять печатные </w:t>
      </w:r>
      <w:r w:rsidRPr="00FA4876">
        <w:rPr>
          <w:sz w:val="28"/>
          <w:szCs w:val="28"/>
        </w:rPr>
        <w:t>агитационные материалы в порядке, установленном законодательством Российской Федерации. Все агитационные материалы должны изготавливаться на территории Российской Федерации.</w:t>
      </w:r>
    </w:p>
    <w:p w:rsidR="004B5652" w:rsidRPr="00261E85" w:rsidRDefault="00083D7F" w:rsidP="004B5652">
      <w:pPr>
        <w:pStyle w:val="ConsPlusNormal"/>
        <w:spacing w:line="360" w:lineRule="auto"/>
        <w:ind w:firstLine="540"/>
        <w:jc w:val="both"/>
      </w:pPr>
      <w:r>
        <w:t>В соответствии с пунктом 5 статьи 48 Федерального закона р</w:t>
      </w:r>
      <w:r w:rsidRPr="00083D7F">
        <w:t>асходы на пр</w:t>
      </w:r>
      <w:r>
        <w:t xml:space="preserve">оведение предвыборной агитации </w:t>
      </w:r>
      <w:r w:rsidRPr="00083D7F">
        <w:t>осуществляются исключительно за счет средств соответствующих избирательных фондов в установленном законом порядке. Агитация за кандидата, избирательное объединение, оплачиваемая из средств избирательных фондов других кандидатов, избирательных объединений, запрещается.</w:t>
      </w:r>
    </w:p>
    <w:p w:rsidR="00A6548C" w:rsidRDefault="004B5652" w:rsidP="00921CE5">
      <w:pPr>
        <w:pStyle w:val="ConsPlusNormal"/>
        <w:spacing w:line="360" w:lineRule="auto"/>
        <w:ind w:firstLine="540"/>
        <w:jc w:val="both"/>
      </w:pPr>
      <w:proofErr w:type="gramStart"/>
      <w:r w:rsidRPr="00261E85">
        <w:lastRenderedPageBreak/>
        <w:t xml:space="preserve">В ходе </w:t>
      </w:r>
      <w:r>
        <w:t xml:space="preserve">изучения </w:t>
      </w:r>
      <w:r w:rsidR="00491206">
        <w:t>статьи под заголовко</w:t>
      </w:r>
      <w:r w:rsidR="00C41314">
        <w:t xml:space="preserve">м «Педагог Фадеев – бывший зек», </w:t>
      </w:r>
      <w:r w:rsidR="00491206">
        <w:t>размещенной в</w:t>
      </w:r>
      <w:r>
        <w:t xml:space="preserve"> газет</w:t>
      </w:r>
      <w:r w:rsidR="00491206">
        <w:t>е</w:t>
      </w:r>
      <w:r>
        <w:t xml:space="preserve"> «ШОК» </w:t>
      </w:r>
      <w:r w:rsidR="00491206">
        <w:t>Ульяновский выпуск № 33 (51) от 02 сентября 2015 года</w:t>
      </w:r>
      <w:r w:rsidR="00C41314">
        <w:t>,</w:t>
      </w:r>
      <w:r w:rsidR="00491206">
        <w:t xml:space="preserve"> </w:t>
      </w:r>
      <w:r>
        <w:t>установлено</w:t>
      </w:r>
      <w:r w:rsidR="00491206">
        <w:t xml:space="preserve">, что на страницах 2 и 3 размещен </w:t>
      </w:r>
      <w:r w:rsidR="00921CE5">
        <w:t xml:space="preserve">материал </w:t>
      </w:r>
      <w:r w:rsidR="00A6548C">
        <w:t xml:space="preserve">о кандидате в депутаты Ульяновской Городской Думы пятого созыва </w:t>
      </w:r>
      <w:r w:rsidR="00921CE5">
        <w:t>Фадееве В.В.</w:t>
      </w:r>
      <w:r w:rsidR="00A6548C">
        <w:t xml:space="preserve"> с изображением его фотографи</w:t>
      </w:r>
      <w:r w:rsidR="00921CE5">
        <w:t>и</w:t>
      </w:r>
      <w:r w:rsidR="00C41314">
        <w:t xml:space="preserve"> и</w:t>
      </w:r>
      <w:r w:rsidR="00A6548C">
        <w:t xml:space="preserve"> указано, что публикуется на правах политической рекламы и оплачено из избирательного</w:t>
      </w:r>
      <w:proofErr w:type="gramEnd"/>
      <w:r w:rsidR="00A6548C">
        <w:t xml:space="preserve"> фонда зарегистрированного кандидата в депутаты Ульяновской Городской Думы пятого созыва по </w:t>
      </w:r>
      <w:proofErr w:type="gramStart"/>
      <w:r w:rsidR="00A6548C">
        <w:t>Ленинскому</w:t>
      </w:r>
      <w:proofErr w:type="gramEnd"/>
      <w:r w:rsidR="00A6548C">
        <w:t xml:space="preserve"> одномандатному избирательному округу № 30</w:t>
      </w:r>
      <w:r w:rsidR="00921CE5">
        <w:t xml:space="preserve"> Коновалова Игоря Владимировича.</w:t>
      </w:r>
    </w:p>
    <w:p w:rsidR="004B5652" w:rsidRDefault="00921CE5" w:rsidP="004B5652">
      <w:pPr>
        <w:autoSpaceDE w:val="0"/>
        <w:autoSpaceDN w:val="0"/>
        <w:adjustRightInd w:val="0"/>
        <w:spacing w:line="360" w:lineRule="auto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B5652" w:rsidRPr="00261E85">
        <w:rPr>
          <w:color w:val="000000"/>
          <w:sz w:val="28"/>
          <w:szCs w:val="28"/>
        </w:rPr>
        <w:t>одержание указанн</w:t>
      </w:r>
      <w:r>
        <w:rPr>
          <w:color w:val="000000"/>
          <w:sz w:val="28"/>
          <w:szCs w:val="28"/>
        </w:rPr>
        <w:t>ой</w:t>
      </w:r>
      <w:r w:rsidR="004B5652" w:rsidRPr="00327629">
        <w:rPr>
          <w:color w:val="000000"/>
          <w:sz w:val="28"/>
          <w:szCs w:val="28"/>
        </w:rPr>
        <w:t xml:space="preserve"> </w:t>
      </w:r>
      <w:r w:rsidR="004B5652">
        <w:rPr>
          <w:color w:val="000000"/>
          <w:sz w:val="28"/>
          <w:szCs w:val="28"/>
        </w:rPr>
        <w:t>стат</w:t>
      </w:r>
      <w:r>
        <w:rPr>
          <w:color w:val="000000"/>
          <w:sz w:val="28"/>
          <w:szCs w:val="28"/>
        </w:rPr>
        <w:t>ьи</w:t>
      </w:r>
      <w:r w:rsidR="004B5652" w:rsidRPr="00327629">
        <w:rPr>
          <w:color w:val="000000"/>
          <w:sz w:val="28"/>
          <w:szCs w:val="28"/>
        </w:rPr>
        <w:t xml:space="preserve"> является предвыборной агитацией, поскольку содерж</w:t>
      </w:r>
      <w:r w:rsidR="0037574E">
        <w:rPr>
          <w:color w:val="000000"/>
          <w:sz w:val="28"/>
          <w:szCs w:val="28"/>
        </w:rPr>
        <w:t>а</w:t>
      </w:r>
      <w:r w:rsidR="004B5652" w:rsidRPr="00327629">
        <w:rPr>
          <w:color w:val="000000"/>
          <w:sz w:val="28"/>
          <w:szCs w:val="28"/>
        </w:rPr>
        <w:t>т ее признак</w:t>
      </w:r>
      <w:r w:rsidR="0037574E">
        <w:rPr>
          <w:color w:val="000000"/>
          <w:sz w:val="28"/>
          <w:szCs w:val="28"/>
        </w:rPr>
        <w:t xml:space="preserve">и, а именно </w:t>
      </w:r>
      <w:r w:rsidR="0037574E" w:rsidRPr="0037574E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="0037574E" w:rsidRPr="0037574E">
        <w:rPr>
          <w:sz w:val="28"/>
          <w:szCs w:val="28"/>
        </w:rPr>
        <w:t xml:space="preserve"> отрицательного о</w:t>
      </w:r>
      <w:r w:rsidR="00A87A0E">
        <w:rPr>
          <w:sz w:val="28"/>
          <w:szCs w:val="28"/>
        </w:rPr>
        <w:t>тношения избирателей к кандидат</w:t>
      </w:r>
      <w:r>
        <w:rPr>
          <w:sz w:val="28"/>
          <w:szCs w:val="28"/>
        </w:rPr>
        <w:t>у</w:t>
      </w:r>
      <w:r w:rsidR="00A87A0E">
        <w:rPr>
          <w:sz w:val="28"/>
          <w:szCs w:val="28"/>
        </w:rPr>
        <w:t xml:space="preserve"> в депутаты Ульяновской Городской Думы пятого созыва </w:t>
      </w:r>
      <w:r w:rsidRPr="00921CE5">
        <w:rPr>
          <w:sz w:val="28"/>
          <w:szCs w:val="28"/>
        </w:rPr>
        <w:t>Фадееву В.В</w:t>
      </w:r>
      <w:r w:rsidR="0037574E" w:rsidRPr="00921CE5">
        <w:rPr>
          <w:sz w:val="28"/>
          <w:szCs w:val="28"/>
        </w:rPr>
        <w:t>.</w:t>
      </w:r>
    </w:p>
    <w:p w:rsidR="0037574E" w:rsidRDefault="0037574E" w:rsidP="0037574E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9 статьи 48 Федерального закона и</w:t>
      </w:r>
      <w:r w:rsidRPr="00FB527A">
        <w:rPr>
          <w:sz w:val="28"/>
          <w:szCs w:val="28"/>
        </w:rPr>
        <w:t xml:space="preserve">спользование в агитационных материалах кандидата </w:t>
      </w:r>
      <w:r>
        <w:rPr>
          <w:sz w:val="28"/>
          <w:szCs w:val="28"/>
        </w:rPr>
        <w:t>изображений</w:t>
      </w:r>
      <w:r w:rsidRPr="00FB527A">
        <w:rPr>
          <w:sz w:val="28"/>
          <w:szCs w:val="28"/>
        </w:rPr>
        <w:t xml:space="preserve"> физического лица возможно только с письменного согласия данного физического лица. </w:t>
      </w:r>
    </w:p>
    <w:p w:rsidR="00921CE5" w:rsidRPr="00D201DB" w:rsidRDefault="00A87A0E" w:rsidP="00921CE5">
      <w:pPr>
        <w:autoSpaceDE w:val="0"/>
        <w:autoSpaceDN w:val="0"/>
        <w:adjustRightInd w:val="0"/>
        <w:spacing w:line="34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Письменное согласие </w:t>
      </w:r>
      <w:r w:rsidR="00921CE5" w:rsidRPr="00921CE5">
        <w:rPr>
          <w:sz w:val="28"/>
          <w:szCs w:val="28"/>
        </w:rPr>
        <w:t>Фадеев</w:t>
      </w:r>
      <w:r w:rsidR="00921CE5">
        <w:rPr>
          <w:sz w:val="28"/>
          <w:szCs w:val="28"/>
        </w:rPr>
        <w:t>а</w:t>
      </w:r>
      <w:r w:rsidR="00921CE5" w:rsidRPr="00921CE5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на ис</w:t>
      </w:r>
      <w:r w:rsidR="00C41314">
        <w:rPr>
          <w:sz w:val="28"/>
          <w:szCs w:val="28"/>
        </w:rPr>
        <w:t xml:space="preserve">пользование своего изображения </w:t>
      </w:r>
      <w:r>
        <w:rPr>
          <w:sz w:val="28"/>
          <w:szCs w:val="28"/>
        </w:rPr>
        <w:t>Коновалов</w:t>
      </w:r>
      <w:r w:rsidR="00C41314">
        <w:rPr>
          <w:sz w:val="28"/>
          <w:szCs w:val="28"/>
        </w:rPr>
        <w:t>ым</w:t>
      </w:r>
      <w:r>
        <w:rPr>
          <w:sz w:val="28"/>
          <w:szCs w:val="28"/>
        </w:rPr>
        <w:t xml:space="preserve"> И.В. представлено не было, что </w:t>
      </w:r>
      <w:r w:rsidR="00D131C6">
        <w:rPr>
          <w:sz w:val="28"/>
          <w:szCs w:val="28"/>
        </w:rPr>
        <w:t xml:space="preserve">является </w:t>
      </w:r>
      <w:r w:rsidR="00921CE5" w:rsidRPr="00D201DB">
        <w:rPr>
          <w:sz w:val="28"/>
          <w:szCs w:val="28"/>
        </w:rPr>
        <w:t xml:space="preserve">нарушением статьи 5.8 Кодекса Российской Федерации об административных правонарушениях: </w:t>
      </w:r>
      <w:proofErr w:type="gramStart"/>
      <w:r w:rsidR="00921CE5" w:rsidRPr="00D201DB">
        <w:rPr>
          <w:sz w:val="28"/>
          <w:szCs w:val="28"/>
        </w:rPr>
        <w:t>«Нарушение кандидатом, избирательным объединением, членом или уполномоченным представителем инициативной группы по проведению референдума, иной группы участников референдума, иным лицом, уполномоченным выступать от имени кандидата, избирательного объединения или привлеченным указанными лицами к проведению предвыборной агитации, либо лицом, замещающим государственную должность или выборную муниципальную должность, предусмотренных законодательством о выборах и референдумах порядка и условий проведения предвыборной агитации, агитации по вопросам референдума на</w:t>
      </w:r>
      <w:proofErr w:type="gramEnd"/>
      <w:r w:rsidR="00921CE5" w:rsidRPr="00D201DB">
        <w:rPr>
          <w:sz w:val="28"/>
          <w:szCs w:val="28"/>
        </w:rPr>
        <w:t xml:space="preserve"> каналах организаций, осуществляющих тел</w:t>
      </w:r>
      <w:proofErr w:type="gramStart"/>
      <w:r w:rsidR="00921CE5" w:rsidRPr="00D201DB">
        <w:rPr>
          <w:sz w:val="28"/>
          <w:szCs w:val="28"/>
        </w:rPr>
        <w:t>е-</w:t>
      </w:r>
      <w:proofErr w:type="gramEnd"/>
      <w:r w:rsidR="00921CE5" w:rsidRPr="00D201DB">
        <w:rPr>
          <w:sz w:val="28"/>
          <w:szCs w:val="28"/>
        </w:rPr>
        <w:t xml:space="preserve"> и (или) радиовещание, и в периодических печатных изданиях».</w:t>
      </w:r>
    </w:p>
    <w:p w:rsidR="004B5652" w:rsidRDefault="004B5652" w:rsidP="004B565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lastRenderedPageBreak/>
        <w:t xml:space="preserve">На </w:t>
      </w:r>
      <w:proofErr w:type="gramStart"/>
      <w:r w:rsidRPr="00327629">
        <w:rPr>
          <w:color w:val="000000"/>
          <w:sz w:val="28"/>
          <w:szCs w:val="28"/>
        </w:rPr>
        <w:t>основании</w:t>
      </w:r>
      <w:proofErr w:type="gramEnd"/>
      <w:r w:rsidRPr="00327629">
        <w:rPr>
          <w:color w:val="000000"/>
          <w:sz w:val="28"/>
          <w:szCs w:val="28"/>
        </w:rPr>
        <w:t xml:space="preserve"> вышеизложенного, руководствуясь статьей 24 Федерального закона от 12 июня 2002 года №67-ФЗ «Об основных гарантиях избирательных прав и права на участие в референдуме граждан Российской</w:t>
      </w:r>
      <w:r w:rsidRPr="00C804AB">
        <w:rPr>
          <w:color w:val="000000"/>
          <w:sz w:val="28"/>
          <w:szCs w:val="28"/>
        </w:rPr>
        <w:t xml:space="preserve"> Федерации»</w:t>
      </w:r>
      <w:r>
        <w:rPr>
          <w:color w:val="000000"/>
          <w:sz w:val="28"/>
          <w:szCs w:val="28"/>
        </w:rPr>
        <w:t>,</w:t>
      </w:r>
      <w:r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C804AB">
        <w:rPr>
          <w:b/>
          <w:color w:val="000000"/>
          <w:sz w:val="28"/>
          <w:szCs w:val="28"/>
        </w:rPr>
        <w:t>постановляет:</w:t>
      </w:r>
      <w:r w:rsidRPr="00C804AB">
        <w:rPr>
          <w:color w:val="000000"/>
          <w:sz w:val="28"/>
          <w:szCs w:val="28"/>
        </w:rPr>
        <w:t xml:space="preserve"> </w:t>
      </w:r>
    </w:p>
    <w:p w:rsidR="0059554C" w:rsidRPr="00D131C6" w:rsidRDefault="00D131C6" w:rsidP="00D131C6">
      <w:pPr>
        <w:spacing w:line="360" w:lineRule="auto"/>
        <w:ind w:left="75" w:firstLine="4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25186">
        <w:rPr>
          <w:color w:val="000000"/>
          <w:sz w:val="28"/>
          <w:szCs w:val="28"/>
        </w:rPr>
        <w:t>Разъяснить заявителю положения действующего законодательства</w:t>
      </w:r>
      <w:r w:rsidR="004B5652" w:rsidRPr="00D131C6">
        <w:rPr>
          <w:color w:val="000000"/>
          <w:sz w:val="28"/>
          <w:szCs w:val="28"/>
        </w:rPr>
        <w:t>.</w:t>
      </w:r>
    </w:p>
    <w:p w:rsidR="0037574E" w:rsidRDefault="00D131C6" w:rsidP="00D131C6">
      <w:pPr>
        <w:spacing w:line="360" w:lineRule="auto"/>
        <w:ind w:left="75" w:firstLine="4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424DC">
        <w:rPr>
          <w:color w:val="000000"/>
          <w:sz w:val="28"/>
          <w:szCs w:val="28"/>
        </w:rPr>
        <w:t xml:space="preserve">Поручить члену Ульяновской городской избирательной комиссии, уполномоченному составлять </w:t>
      </w:r>
      <w:r w:rsidR="0037574E" w:rsidRPr="00D131C6">
        <w:rPr>
          <w:color w:val="000000"/>
          <w:sz w:val="28"/>
          <w:szCs w:val="28"/>
        </w:rPr>
        <w:t>протокол</w:t>
      </w:r>
      <w:r w:rsidR="00C41314">
        <w:rPr>
          <w:color w:val="000000"/>
          <w:sz w:val="28"/>
          <w:szCs w:val="28"/>
        </w:rPr>
        <w:t>ы</w:t>
      </w:r>
      <w:r w:rsidR="0037574E" w:rsidRPr="00D131C6">
        <w:rPr>
          <w:color w:val="000000"/>
          <w:sz w:val="28"/>
          <w:szCs w:val="28"/>
        </w:rPr>
        <w:t xml:space="preserve"> об административном правонарушении</w:t>
      </w:r>
      <w:r w:rsidR="00E424DC">
        <w:rPr>
          <w:color w:val="000000"/>
          <w:sz w:val="28"/>
          <w:szCs w:val="28"/>
        </w:rPr>
        <w:t xml:space="preserve">, составить </w:t>
      </w:r>
      <w:r w:rsidR="00E424DC" w:rsidRPr="00D131C6">
        <w:rPr>
          <w:color w:val="000000"/>
          <w:sz w:val="28"/>
          <w:szCs w:val="28"/>
        </w:rPr>
        <w:t>протокол об административном правонарушении</w:t>
      </w:r>
      <w:r w:rsidR="0037574E" w:rsidRPr="00D131C6">
        <w:rPr>
          <w:color w:val="000000"/>
          <w:sz w:val="28"/>
          <w:szCs w:val="28"/>
        </w:rPr>
        <w:t xml:space="preserve"> в отношении кандидата в депутаты Ульяновской Городской Думы пятого созыва</w:t>
      </w:r>
      <w:r>
        <w:rPr>
          <w:color w:val="000000"/>
          <w:sz w:val="28"/>
          <w:szCs w:val="28"/>
        </w:rPr>
        <w:t xml:space="preserve"> Коновалова И.В.</w:t>
      </w:r>
      <w:r w:rsidR="0037574E" w:rsidRPr="00D131C6">
        <w:rPr>
          <w:color w:val="000000"/>
          <w:sz w:val="28"/>
          <w:szCs w:val="28"/>
        </w:rPr>
        <w:t xml:space="preserve"> </w:t>
      </w:r>
      <w:r w:rsidR="0059554C" w:rsidRPr="00D131C6">
        <w:rPr>
          <w:color w:val="000000"/>
          <w:sz w:val="28"/>
          <w:szCs w:val="28"/>
        </w:rPr>
        <w:t>и направить в суд для рассмотрения.</w:t>
      </w:r>
    </w:p>
    <w:p w:rsidR="00E424DC" w:rsidRDefault="00E424DC" w:rsidP="00D131C6">
      <w:pPr>
        <w:spacing w:line="360" w:lineRule="auto"/>
        <w:ind w:left="75" w:firstLine="4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Уведомить</w:t>
      </w:r>
      <w:r w:rsidRPr="00E424DC">
        <w:rPr>
          <w:color w:val="000000"/>
          <w:sz w:val="28"/>
          <w:szCs w:val="28"/>
        </w:rPr>
        <w:t xml:space="preserve"> </w:t>
      </w:r>
      <w:r w:rsidRPr="00D131C6">
        <w:rPr>
          <w:color w:val="000000"/>
          <w:sz w:val="28"/>
          <w:szCs w:val="28"/>
        </w:rPr>
        <w:t>кандидата в депутаты Ульяновской Городской Думы пятого созыва</w:t>
      </w:r>
      <w:r>
        <w:rPr>
          <w:color w:val="000000"/>
          <w:sz w:val="28"/>
          <w:szCs w:val="28"/>
        </w:rPr>
        <w:t xml:space="preserve"> Коновалова И.В. о необходимости явки для составления протокол</w:t>
      </w:r>
      <w:r w:rsidR="00C4131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об </w:t>
      </w:r>
      <w:r w:rsidRPr="00D131C6">
        <w:rPr>
          <w:color w:val="000000"/>
          <w:sz w:val="28"/>
          <w:szCs w:val="28"/>
        </w:rPr>
        <w:t>административном правонарушении</w:t>
      </w:r>
      <w:r>
        <w:rPr>
          <w:color w:val="000000"/>
          <w:sz w:val="28"/>
          <w:szCs w:val="28"/>
        </w:rPr>
        <w:t xml:space="preserve"> </w:t>
      </w:r>
      <w:r w:rsidR="003943F4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.0</w:t>
      </w:r>
      <w:r w:rsidR="00921CE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.2015 в </w:t>
      </w:r>
      <w:r w:rsidR="003943F4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="003943F4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.</w:t>
      </w:r>
    </w:p>
    <w:p w:rsidR="00525186" w:rsidRPr="00D131C6" w:rsidRDefault="00525186" w:rsidP="00525186">
      <w:pPr>
        <w:spacing w:line="360" w:lineRule="auto"/>
        <w:ind w:left="75" w:firstLine="4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Направить копию настоящего постановления в прокуратуру Ульяновской области, Избирательную комиссию Ульяновской области</w:t>
      </w:r>
      <w:r w:rsidRPr="00D131C6">
        <w:rPr>
          <w:color w:val="000000"/>
          <w:sz w:val="28"/>
          <w:szCs w:val="28"/>
        </w:rPr>
        <w:t>.</w:t>
      </w:r>
    </w:p>
    <w:p w:rsidR="004B5652" w:rsidRPr="00C804AB" w:rsidRDefault="00525186" w:rsidP="0059554C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B5652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на секретаря </w:t>
      </w:r>
      <w:proofErr w:type="gramStart"/>
      <w:r w:rsidR="004B5652">
        <w:rPr>
          <w:color w:val="000000"/>
          <w:sz w:val="28"/>
          <w:szCs w:val="28"/>
        </w:rPr>
        <w:t>Ульяновской</w:t>
      </w:r>
      <w:proofErr w:type="gramEnd"/>
      <w:r w:rsidR="004B5652">
        <w:rPr>
          <w:color w:val="000000"/>
          <w:sz w:val="28"/>
          <w:szCs w:val="28"/>
        </w:rPr>
        <w:t xml:space="preserve"> городской избирательной комиссии О.Ю. </w:t>
      </w:r>
      <w:proofErr w:type="spellStart"/>
      <w:r w:rsidR="004B5652">
        <w:rPr>
          <w:color w:val="000000"/>
          <w:sz w:val="28"/>
          <w:szCs w:val="28"/>
        </w:rPr>
        <w:t>Черабаеву</w:t>
      </w:r>
      <w:proofErr w:type="spellEnd"/>
      <w:r w:rsidR="004B5652">
        <w:rPr>
          <w:color w:val="000000"/>
          <w:sz w:val="28"/>
          <w:szCs w:val="28"/>
        </w:rPr>
        <w:t>.</w:t>
      </w:r>
    </w:p>
    <w:p w:rsidR="00BC5686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1B21A7" w:rsidRDefault="00D23368" w:rsidP="00D2336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17098A" w:rsidRPr="00C804AB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 xml:space="preserve">О.Ю. </w:t>
      </w:r>
      <w:proofErr w:type="spellStart"/>
      <w:r w:rsidRPr="001B21A7">
        <w:rPr>
          <w:b/>
          <w:sz w:val="28"/>
          <w:szCs w:val="28"/>
        </w:rPr>
        <w:t>Черабаева</w:t>
      </w:r>
      <w:proofErr w:type="spellEnd"/>
    </w:p>
    <w:sectPr w:rsidR="0017098A" w:rsidRPr="00C804AB" w:rsidSect="00A60AA4">
      <w:headerReference w:type="even" r:id="rId10"/>
      <w:headerReference w:type="default" r:id="rId11"/>
      <w:pgSz w:w="11906" w:h="16838"/>
      <w:pgMar w:top="1276" w:right="850" w:bottom="851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BA" w:rsidRDefault="009C57BA">
      <w:r>
        <w:separator/>
      </w:r>
    </w:p>
  </w:endnote>
  <w:endnote w:type="continuationSeparator" w:id="0">
    <w:p w:rsidR="009C57BA" w:rsidRDefault="009C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BA" w:rsidRDefault="009C57BA">
      <w:r>
        <w:separator/>
      </w:r>
    </w:p>
  </w:footnote>
  <w:footnote w:type="continuationSeparator" w:id="0">
    <w:p w:rsidR="009C57BA" w:rsidRDefault="009C5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1456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425"/>
    <w:multiLevelType w:val="hybridMultilevel"/>
    <w:tmpl w:val="DF704C6E"/>
    <w:lvl w:ilvl="0" w:tplc="F9E2E1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A82694"/>
    <w:multiLevelType w:val="hybridMultilevel"/>
    <w:tmpl w:val="4F421ED4"/>
    <w:lvl w:ilvl="0" w:tplc="EE0ABA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3D7F"/>
    <w:rsid w:val="00086CAC"/>
    <w:rsid w:val="00087E13"/>
    <w:rsid w:val="00096707"/>
    <w:rsid w:val="000A21A3"/>
    <w:rsid w:val="000A3599"/>
    <w:rsid w:val="000A5297"/>
    <w:rsid w:val="000B2CA6"/>
    <w:rsid w:val="000B448B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37A3"/>
    <w:rsid w:val="00115249"/>
    <w:rsid w:val="0011567B"/>
    <w:rsid w:val="00116365"/>
    <w:rsid w:val="00127247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3003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F53"/>
    <w:rsid w:val="00264640"/>
    <w:rsid w:val="00267020"/>
    <w:rsid w:val="00273355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94DDE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3D0E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6756"/>
    <w:rsid w:val="003576AE"/>
    <w:rsid w:val="0037574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43F4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11C5F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1206"/>
    <w:rsid w:val="00496382"/>
    <w:rsid w:val="004A0516"/>
    <w:rsid w:val="004A0590"/>
    <w:rsid w:val="004A1876"/>
    <w:rsid w:val="004A62F7"/>
    <w:rsid w:val="004A6621"/>
    <w:rsid w:val="004B5652"/>
    <w:rsid w:val="004B66C2"/>
    <w:rsid w:val="004B7DC9"/>
    <w:rsid w:val="004C0C8A"/>
    <w:rsid w:val="004C3CE4"/>
    <w:rsid w:val="004D325D"/>
    <w:rsid w:val="004E3F95"/>
    <w:rsid w:val="004F33FA"/>
    <w:rsid w:val="004F43C3"/>
    <w:rsid w:val="004F7DE6"/>
    <w:rsid w:val="00501830"/>
    <w:rsid w:val="0050417A"/>
    <w:rsid w:val="00510908"/>
    <w:rsid w:val="00516FCE"/>
    <w:rsid w:val="005215FB"/>
    <w:rsid w:val="00522FD6"/>
    <w:rsid w:val="0052405F"/>
    <w:rsid w:val="00525186"/>
    <w:rsid w:val="005329D6"/>
    <w:rsid w:val="00537145"/>
    <w:rsid w:val="0054009B"/>
    <w:rsid w:val="0054059F"/>
    <w:rsid w:val="00540869"/>
    <w:rsid w:val="005411CC"/>
    <w:rsid w:val="005534EB"/>
    <w:rsid w:val="00560A14"/>
    <w:rsid w:val="0056410D"/>
    <w:rsid w:val="00575FC8"/>
    <w:rsid w:val="005801AF"/>
    <w:rsid w:val="00582E21"/>
    <w:rsid w:val="00585186"/>
    <w:rsid w:val="0059089D"/>
    <w:rsid w:val="0059554C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43F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57C9"/>
    <w:rsid w:val="006B2401"/>
    <w:rsid w:val="006B7C6B"/>
    <w:rsid w:val="006C13A0"/>
    <w:rsid w:val="006D288B"/>
    <w:rsid w:val="006E2FFC"/>
    <w:rsid w:val="006E52D0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95E43"/>
    <w:rsid w:val="007A64B7"/>
    <w:rsid w:val="007B2F38"/>
    <w:rsid w:val="007B3336"/>
    <w:rsid w:val="007B3E40"/>
    <w:rsid w:val="007B69F1"/>
    <w:rsid w:val="007C0C1A"/>
    <w:rsid w:val="007C21E7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1C55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37E4"/>
    <w:rsid w:val="00913965"/>
    <w:rsid w:val="009206E8"/>
    <w:rsid w:val="00921CE5"/>
    <w:rsid w:val="009253FC"/>
    <w:rsid w:val="00927DFD"/>
    <w:rsid w:val="00933014"/>
    <w:rsid w:val="009332F3"/>
    <w:rsid w:val="00933AA7"/>
    <w:rsid w:val="009350E2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972D2"/>
    <w:rsid w:val="009A499E"/>
    <w:rsid w:val="009B0B2D"/>
    <w:rsid w:val="009B5E92"/>
    <w:rsid w:val="009B602F"/>
    <w:rsid w:val="009B69CF"/>
    <w:rsid w:val="009C10AF"/>
    <w:rsid w:val="009C373E"/>
    <w:rsid w:val="009C57BA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0AA4"/>
    <w:rsid w:val="00A6548C"/>
    <w:rsid w:val="00A6621D"/>
    <w:rsid w:val="00A71396"/>
    <w:rsid w:val="00A71C97"/>
    <w:rsid w:val="00A75551"/>
    <w:rsid w:val="00A85028"/>
    <w:rsid w:val="00A87A0E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A2B"/>
    <w:rsid w:val="00AF2FAA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403E9"/>
    <w:rsid w:val="00B574C7"/>
    <w:rsid w:val="00B6125F"/>
    <w:rsid w:val="00B618DA"/>
    <w:rsid w:val="00B6594C"/>
    <w:rsid w:val="00B6734C"/>
    <w:rsid w:val="00B678C6"/>
    <w:rsid w:val="00B67A47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6868"/>
    <w:rsid w:val="00C27529"/>
    <w:rsid w:val="00C34782"/>
    <w:rsid w:val="00C374FC"/>
    <w:rsid w:val="00C41314"/>
    <w:rsid w:val="00C42378"/>
    <w:rsid w:val="00C428A0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117D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131C6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544CE"/>
    <w:rsid w:val="00D57FA6"/>
    <w:rsid w:val="00D6414C"/>
    <w:rsid w:val="00D6798F"/>
    <w:rsid w:val="00D707D3"/>
    <w:rsid w:val="00D74B28"/>
    <w:rsid w:val="00D82CD6"/>
    <w:rsid w:val="00D901F5"/>
    <w:rsid w:val="00D96126"/>
    <w:rsid w:val="00D9764F"/>
    <w:rsid w:val="00DA21F5"/>
    <w:rsid w:val="00DA324D"/>
    <w:rsid w:val="00DA3B43"/>
    <w:rsid w:val="00DB0866"/>
    <w:rsid w:val="00DB368D"/>
    <w:rsid w:val="00DB4EB7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DF7CE8"/>
    <w:rsid w:val="00E04C9C"/>
    <w:rsid w:val="00E055BB"/>
    <w:rsid w:val="00E112B9"/>
    <w:rsid w:val="00E11433"/>
    <w:rsid w:val="00E14C2A"/>
    <w:rsid w:val="00E25035"/>
    <w:rsid w:val="00E25BBF"/>
    <w:rsid w:val="00E27487"/>
    <w:rsid w:val="00E3505C"/>
    <w:rsid w:val="00E42005"/>
    <w:rsid w:val="00E42464"/>
    <w:rsid w:val="00E424DC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4AC3"/>
    <w:rsid w:val="00F3715E"/>
    <w:rsid w:val="00F40EDE"/>
    <w:rsid w:val="00F41C80"/>
    <w:rsid w:val="00F441D8"/>
    <w:rsid w:val="00F45E36"/>
    <w:rsid w:val="00F47B33"/>
    <w:rsid w:val="00F51456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4DBC"/>
    <w:rsid w:val="00F9718F"/>
    <w:rsid w:val="00FA4876"/>
    <w:rsid w:val="00FB527A"/>
    <w:rsid w:val="00FB6072"/>
    <w:rsid w:val="00FC1369"/>
    <w:rsid w:val="00FC482F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  <w:style w:type="paragraph" w:styleId="ad">
    <w:name w:val="List Paragraph"/>
    <w:basedOn w:val="a"/>
    <w:uiPriority w:val="34"/>
    <w:qFormat/>
    <w:rsid w:val="003757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  <w:style w:type="paragraph" w:styleId="ad">
    <w:name w:val="List Paragraph"/>
    <w:basedOn w:val="a"/>
    <w:uiPriority w:val="34"/>
    <w:qFormat/>
    <w:rsid w:val="00375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67CC7-6EBF-4B7A-B0F8-D4800396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934</Words>
  <Characters>6936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7855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Pavel</cp:lastModifiedBy>
  <cp:revision>14</cp:revision>
  <cp:lastPrinted>2015-09-22T06:49:00Z</cp:lastPrinted>
  <dcterms:created xsi:type="dcterms:W3CDTF">2015-08-27T17:40:00Z</dcterms:created>
  <dcterms:modified xsi:type="dcterms:W3CDTF">2015-09-22T06:50:00Z</dcterms:modified>
</cp:coreProperties>
</file>