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AA" w:rsidRDefault="004519AA" w:rsidP="004519A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AA" w:rsidRDefault="004519AA" w:rsidP="004519AA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519AA" w:rsidRDefault="004519AA" w:rsidP="004519A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519AA" w:rsidRDefault="004519AA" w:rsidP="004519AA">
      <w:pPr>
        <w:jc w:val="center"/>
        <w:rPr>
          <w:color w:val="000000"/>
          <w:sz w:val="26"/>
        </w:rPr>
      </w:pPr>
    </w:p>
    <w:p w:rsidR="004519AA" w:rsidRPr="004519AA" w:rsidRDefault="004519AA" w:rsidP="004519AA">
      <w:pPr>
        <w:pStyle w:val="a9"/>
        <w:ind w:right="-1"/>
        <w:rPr>
          <w:color w:val="000000"/>
          <w:sz w:val="36"/>
          <w:szCs w:val="28"/>
        </w:rPr>
      </w:pPr>
      <w:r w:rsidRPr="004519AA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4519AA">
        <w:rPr>
          <w:sz w:val="28"/>
          <w:szCs w:val="28"/>
        </w:rPr>
        <w:t xml:space="preserve"> августа 2015 года </w:t>
      </w:r>
      <w:r w:rsidRPr="004519AA">
        <w:rPr>
          <w:sz w:val="28"/>
          <w:szCs w:val="28"/>
        </w:rPr>
        <w:tab/>
      </w:r>
      <w:r w:rsidRPr="004519AA">
        <w:rPr>
          <w:sz w:val="28"/>
          <w:szCs w:val="28"/>
        </w:rPr>
        <w:tab/>
      </w:r>
      <w:r w:rsidRPr="004519AA">
        <w:rPr>
          <w:sz w:val="28"/>
          <w:szCs w:val="28"/>
        </w:rPr>
        <w:tab/>
      </w:r>
      <w:r w:rsidRPr="004519AA">
        <w:rPr>
          <w:sz w:val="28"/>
          <w:szCs w:val="28"/>
        </w:rPr>
        <w:tab/>
      </w:r>
      <w:r w:rsidRPr="004519AA">
        <w:rPr>
          <w:sz w:val="28"/>
          <w:szCs w:val="28"/>
        </w:rPr>
        <w:tab/>
      </w:r>
      <w:r w:rsidRPr="004519AA">
        <w:rPr>
          <w:sz w:val="28"/>
          <w:szCs w:val="28"/>
        </w:rPr>
        <w:tab/>
        <w:t xml:space="preserve">           № 8</w:t>
      </w:r>
      <w:r>
        <w:rPr>
          <w:sz w:val="28"/>
          <w:szCs w:val="28"/>
        </w:rPr>
        <w:t>4/635-3</w:t>
      </w:r>
    </w:p>
    <w:p w:rsidR="004519AA" w:rsidRDefault="004519AA" w:rsidP="004519AA">
      <w:pPr>
        <w:jc w:val="center"/>
        <w:rPr>
          <w:sz w:val="28"/>
        </w:rPr>
      </w:pPr>
    </w:p>
    <w:p w:rsidR="004519AA" w:rsidRDefault="004519AA" w:rsidP="004519A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519AA" w:rsidRDefault="004519AA" w:rsidP="004519AA">
      <w:pPr>
        <w:jc w:val="center"/>
        <w:rPr>
          <w:b/>
          <w:bCs/>
          <w:sz w:val="28"/>
          <w:szCs w:val="28"/>
        </w:rPr>
      </w:pPr>
    </w:p>
    <w:p w:rsidR="0017098A" w:rsidRPr="00C804AB" w:rsidRDefault="0017098A" w:rsidP="004519AA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D5443C">
        <w:rPr>
          <w:b/>
          <w:color w:val="000000"/>
          <w:sz w:val="28"/>
          <w:szCs w:val="28"/>
        </w:rPr>
        <w:t>обращения</w:t>
      </w:r>
      <w:r w:rsidRPr="00C804AB">
        <w:rPr>
          <w:b/>
          <w:color w:val="000000"/>
          <w:sz w:val="28"/>
          <w:szCs w:val="28"/>
        </w:rPr>
        <w:t xml:space="preserve"> </w:t>
      </w:r>
      <w:r w:rsidR="00A97AB5">
        <w:rPr>
          <w:b/>
          <w:color w:val="000000"/>
          <w:sz w:val="28"/>
          <w:szCs w:val="28"/>
        </w:rPr>
        <w:t>Крайнова Д.Ю.</w:t>
      </w:r>
    </w:p>
    <w:p w:rsidR="0017098A" w:rsidRDefault="0017098A" w:rsidP="004519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4519AA">
      <w:pPr>
        <w:spacing w:line="440" w:lineRule="atLeas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поступившее</w:t>
      </w:r>
      <w:r w:rsidRPr="00C804AB">
        <w:rPr>
          <w:color w:val="000000"/>
          <w:sz w:val="28"/>
          <w:szCs w:val="28"/>
        </w:rPr>
        <w:t xml:space="preserve"> в Ульяновскую городскую избирательную комиссию </w:t>
      </w:r>
      <w:r>
        <w:rPr>
          <w:color w:val="000000"/>
          <w:sz w:val="28"/>
          <w:szCs w:val="28"/>
        </w:rPr>
        <w:t>обращение</w:t>
      </w:r>
      <w:r w:rsidRPr="00C804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Крайнова Д.Ю</w:t>
      </w:r>
      <w:r w:rsidRPr="00393B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№ 1086 от 13.08.2015),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5A0C37" w:rsidRDefault="008D66D2" w:rsidP="004519AA">
      <w:pPr>
        <w:spacing w:line="440" w:lineRule="atLeas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статьи 20 </w:t>
      </w:r>
      <w:r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A97AB5" w:rsidRDefault="00DC11DF" w:rsidP="004519AA">
      <w:pPr>
        <w:spacing w:line="44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A97AB5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="00A97AB5">
        <w:rPr>
          <w:sz w:val="28"/>
          <w:szCs w:val="28"/>
        </w:rPr>
        <w:t xml:space="preserve"> 5 статьи 50 Федерального закона у</w:t>
      </w:r>
      <w:r w:rsidR="00A97AB5" w:rsidRPr="00B52911">
        <w:rPr>
          <w:sz w:val="28"/>
          <w:szCs w:val="28"/>
        </w:rPr>
        <w:t>словия оплаты эфирного времени, печатной площади, предоставляемых негосударственными организациями телерадиовещания и редакциями негосударственных периодических печатных изданий, должны быть едины для всех зарегистрированных кандидатов, избирательных объе</w:t>
      </w:r>
      <w:r w:rsidR="00A97AB5">
        <w:rPr>
          <w:sz w:val="28"/>
          <w:szCs w:val="28"/>
        </w:rPr>
        <w:t>динений</w:t>
      </w:r>
      <w:r w:rsidR="00A97AB5" w:rsidRPr="00B52911">
        <w:rPr>
          <w:sz w:val="28"/>
          <w:szCs w:val="28"/>
        </w:rPr>
        <w:t xml:space="preserve">. </w:t>
      </w:r>
    </w:p>
    <w:p w:rsidR="00A97AB5" w:rsidRDefault="00A97AB5" w:rsidP="004519AA">
      <w:pPr>
        <w:spacing w:line="44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5C1C1B">
        <w:rPr>
          <w:sz w:val="28"/>
          <w:szCs w:val="28"/>
        </w:rPr>
        <w:t xml:space="preserve">2015 года было </w:t>
      </w:r>
      <w:r>
        <w:rPr>
          <w:sz w:val="28"/>
          <w:szCs w:val="28"/>
        </w:rPr>
        <w:t>опубликовано решение Ульяновской Городской Думы № 61 «О назначении выборов депутатов Ульяновской Городской Думы пятого созыва». Согласно данному решению выборы депутатов Ульяновской Городской Думы пятого созыва назначены на 13 сентября 2015 года.</w:t>
      </w:r>
    </w:p>
    <w:p w:rsidR="00A97AB5" w:rsidRDefault="00A97AB5" w:rsidP="004519AA">
      <w:pPr>
        <w:spacing w:line="44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6 статьи 50 Федерального закона п</w:t>
      </w:r>
      <w:r w:rsidRPr="00B52911">
        <w:rPr>
          <w:sz w:val="28"/>
          <w:szCs w:val="28"/>
        </w:rPr>
        <w:t xml:space="preserve">ри проведении выборов сведения о размере (в валюте Российской Федерации) и других </w:t>
      </w:r>
      <w:r w:rsidRPr="00B52911">
        <w:rPr>
          <w:sz w:val="28"/>
          <w:szCs w:val="28"/>
        </w:rPr>
        <w:lastRenderedPageBreak/>
        <w:t>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(публикации) решения о назначении выборов. Указанные сведения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комиссию, организующую выборы</w:t>
      </w:r>
      <w:r w:rsidR="005C1C1B">
        <w:rPr>
          <w:sz w:val="28"/>
          <w:szCs w:val="28"/>
        </w:rPr>
        <w:t>.</w:t>
      </w:r>
      <w:r w:rsidRPr="00B52911">
        <w:rPr>
          <w:sz w:val="28"/>
          <w:szCs w:val="28"/>
        </w:rPr>
        <w:t xml:space="preserve"> </w:t>
      </w:r>
    </w:p>
    <w:p w:rsidR="00A97AB5" w:rsidRDefault="00A97AB5" w:rsidP="004519AA">
      <w:pPr>
        <w:spacing w:line="44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до 26 июля 2015 года редакции периодических печатных изданий уведомляли Ульяновскую городскую избирательную комиссию о готовности предоставить печатную площадь для проведения предвыборной агитации. </w:t>
      </w:r>
    </w:p>
    <w:p w:rsidR="00A97AB5" w:rsidRDefault="00A97AB5" w:rsidP="004519AA">
      <w:pPr>
        <w:spacing w:line="44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Ульяновской городской избирательной комиссии </w:t>
      </w:r>
      <w:r w:rsidRPr="0048270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ulgik</w:t>
      </w:r>
      <w:r w:rsidRPr="0048270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  <w:r w:rsidRPr="0048270D">
        <w:rPr>
          <w:sz w:val="28"/>
          <w:szCs w:val="28"/>
        </w:rPr>
        <w:t>)</w:t>
      </w:r>
      <w:r>
        <w:rPr>
          <w:sz w:val="28"/>
          <w:szCs w:val="28"/>
        </w:rPr>
        <w:t xml:space="preserve"> в баннере Единый день голосования в разделе Информационное обеспечение выборов депутатов Ульяновской Городской Думы пятого созыва размещена информация о стоимости</w:t>
      </w:r>
      <w:r w:rsidR="005C1C1B">
        <w:rPr>
          <w:sz w:val="28"/>
          <w:szCs w:val="28"/>
        </w:rPr>
        <w:t xml:space="preserve"> печатной площади на основе представленных в Ульяновскую городскую избирательную комиссию</w:t>
      </w:r>
      <w:r w:rsidR="001E6E12">
        <w:rPr>
          <w:sz w:val="28"/>
          <w:szCs w:val="28"/>
        </w:rPr>
        <w:t xml:space="preserve"> редакциями периодических печатных изданий</w:t>
      </w:r>
      <w:r w:rsidR="005C1C1B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>.</w:t>
      </w:r>
    </w:p>
    <w:p w:rsidR="00DC11DF" w:rsidRDefault="00A97AB5" w:rsidP="004519AA">
      <w:pPr>
        <w:spacing w:line="44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Ульяновская городская избирательная комиссия не согласовывает и не устанавливает стоимость печатной площади при проведении предвыборной агитации редакциями периодических печатных изданий</w:t>
      </w:r>
      <w:r w:rsidR="00DC11DF">
        <w:rPr>
          <w:sz w:val="28"/>
          <w:szCs w:val="28"/>
        </w:rPr>
        <w:t xml:space="preserve">. </w:t>
      </w:r>
    </w:p>
    <w:p w:rsidR="0017098A" w:rsidRPr="00C804AB" w:rsidRDefault="00F30C39" w:rsidP="004519AA">
      <w:pPr>
        <w:spacing w:line="440" w:lineRule="atLeast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вышеизложенного, р</w:t>
      </w:r>
      <w:r w:rsidR="0017098A" w:rsidRPr="00C804AB">
        <w:rPr>
          <w:color w:val="000000"/>
          <w:sz w:val="28"/>
          <w:szCs w:val="28"/>
        </w:rPr>
        <w:t xml:space="preserve">уководствуясь </w:t>
      </w:r>
      <w:r w:rsidR="00231A48">
        <w:rPr>
          <w:color w:val="000000"/>
          <w:sz w:val="28"/>
          <w:szCs w:val="28"/>
        </w:rPr>
        <w:t>статьей</w:t>
      </w:r>
      <w:r w:rsidR="0017098A" w:rsidRPr="00C804AB">
        <w:rPr>
          <w:color w:val="000000"/>
          <w:sz w:val="28"/>
          <w:szCs w:val="28"/>
        </w:rPr>
        <w:t xml:space="preserve"> </w:t>
      </w:r>
      <w:r w:rsidR="00231A4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Федерального закона от 12 июня </w:t>
      </w:r>
      <w:r w:rsidR="0017098A" w:rsidRPr="00C804AB">
        <w:rPr>
          <w:color w:val="000000"/>
          <w:sz w:val="28"/>
          <w:szCs w:val="28"/>
        </w:rPr>
        <w:t>2002</w:t>
      </w:r>
      <w:r>
        <w:rPr>
          <w:color w:val="000000"/>
          <w:sz w:val="28"/>
          <w:szCs w:val="28"/>
        </w:rPr>
        <w:t xml:space="preserve"> года</w:t>
      </w:r>
      <w:r w:rsidR="0017098A" w:rsidRPr="00C804AB">
        <w:rPr>
          <w:color w:val="000000"/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</w:rPr>
        <w:t>,</w:t>
      </w:r>
      <w:r w:rsidR="0017098A"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="0017098A" w:rsidRPr="00C804AB">
        <w:rPr>
          <w:b/>
          <w:color w:val="000000"/>
          <w:sz w:val="28"/>
          <w:szCs w:val="28"/>
        </w:rPr>
        <w:t>постановляет:</w:t>
      </w:r>
      <w:r w:rsidR="0017098A"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4519AA">
      <w:pPr>
        <w:tabs>
          <w:tab w:val="left" w:pos="0"/>
        </w:tabs>
        <w:spacing w:line="4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4519AA">
      <w:pPr>
        <w:tabs>
          <w:tab w:val="left" w:pos="0"/>
        </w:tabs>
        <w:spacing w:line="44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4519AA">
      <w:pPr>
        <w:tabs>
          <w:tab w:val="left" w:pos="0"/>
        </w:tabs>
        <w:spacing w:line="4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51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4519AA">
      <w:pPr>
        <w:tabs>
          <w:tab w:val="left" w:pos="900"/>
          <w:tab w:val="left" w:pos="5040"/>
        </w:tabs>
        <w:spacing w:line="440" w:lineRule="atLeast"/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обязанности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секретаря</w:t>
      </w:r>
      <w:r w:rsidR="0017098A" w:rsidRPr="00C804AB">
        <w:rPr>
          <w:b/>
          <w:sz w:val="28"/>
          <w:szCs w:val="28"/>
        </w:rPr>
        <w:t xml:space="preserve">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DC11DF">
        <w:rPr>
          <w:b/>
          <w:sz w:val="28"/>
          <w:szCs w:val="28"/>
        </w:rPr>
        <w:t>А.А. Болтунова</w:t>
      </w:r>
    </w:p>
    <w:sectPr w:rsidR="0017098A" w:rsidRPr="00C804AB" w:rsidSect="00174FEB">
      <w:headerReference w:type="even" r:id="rId9"/>
      <w:head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E4" w:rsidRDefault="005F47E4">
      <w:r>
        <w:separator/>
      </w:r>
    </w:p>
  </w:endnote>
  <w:endnote w:type="continuationSeparator" w:id="0">
    <w:p w:rsidR="005F47E4" w:rsidRDefault="005F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E4" w:rsidRDefault="005F47E4">
      <w:r>
        <w:separator/>
      </w:r>
    </w:p>
  </w:footnote>
  <w:footnote w:type="continuationSeparator" w:id="0">
    <w:p w:rsidR="005F47E4" w:rsidRDefault="005F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F7D">
      <w:rPr>
        <w:rStyle w:val="a5"/>
        <w:noProof/>
      </w:rPr>
      <w:t>2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114C"/>
    <w:rsid w:val="00174FEB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3F53"/>
    <w:rsid w:val="0026464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312E9"/>
    <w:rsid w:val="0034033F"/>
    <w:rsid w:val="00356756"/>
    <w:rsid w:val="003576AE"/>
    <w:rsid w:val="003840F8"/>
    <w:rsid w:val="00384F42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19AA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D325D"/>
    <w:rsid w:val="004E3F95"/>
    <w:rsid w:val="004F33FA"/>
    <w:rsid w:val="004F43C3"/>
    <w:rsid w:val="004F7DE6"/>
    <w:rsid w:val="00501830"/>
    <w:rsid w:val="0050417A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75FC8"/>
    <w:rsid w:val="005801AF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9B6"/>
    <w:rsid w:val="009E1289"/>
    <w:rsid w:val="009F2F7D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7D6FE9-5C16-485D-A17F-BEE88FC3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3453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председатель</dc:creator>
  <cp:lastModifiedBy>User</cp:lastModifiedBy>
  <cp:revision>12</cp:revision>
  <cp:lastPrinted>2015-08-15T09:31:00Z</cp:lastPrinted>
  <dcterms:created xsi:type="dcterms:W3CDTF">2015-08-14T14:07:00Z</dcterms:created>
  <dcterms:modified xsi:type="dcterms:W3CDTF">2015-08-15T09:34:00Z</dcterms:modified>
</cp:coreProperties>
</file>